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AB" w:rsidRPr="001A704F" w:rsidRDefault="005064AB" w:rsidP="00D85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64AB" w:rsidRDefault="005064AB" w:rsidP="00A62670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5064AB" w:rsidRDefault="005064AB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64AB" w:rsidRDefault="005064AB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64AB" w:rsidRDefault="005064AB" w:rsidP="00D85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64AB" w:rsidRPr="00BC0E18" w:rsidRDefault="005064AB" w:rsidP="00D85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64AB" w:rsidRPr="00582226" w:rsidRDefault="005064AB" w:rsidP="00D94BA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2226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5064AB" w:rsidRPr="00191812" w:rsidRDefault="005064AB" w:rsidP="00D94BA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Disciplina sportivă de specializare:  </w:t>
      </w:r>
      <w:r>
        <w:rPr>
          <w:rFonts w:ascii="Times New Roman" w:hAnsi="Times New Roman" w:cs="Times New Roman"/>
          <w:b/>
          <w:bCs/>
          <w:sz w:val="20"/>
          <w:szCs w:val="20"/>
        </w:rPr>
        <w:t>TIR – PISTOL AER COMPRIMAT</w:t>
      </w:r>
    </w:p>
    <w:p w:rsidR="005064AB" w:rsidRDefault="005064AB" w:rsidP="00D94BA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064AB" w:rsidRPr="00C145A4" w:rsidRDefault="005064AB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064AB" w:rsidRDefault="005064AB" w:rsidP="00D85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Uni</w:t>
      </w:r>
      <w:r>
        <w:rPr>
          <w:rFonts w:ascii="Times New Roman" w:hAnsi="Times New Roman" w:cs="Times New Roman"/>
          <w:sz w:val="20"/>
          <w:szCs w:val="20"/>
        </w:rPr>
        <w:t xml:space="preserve">tatea de învăţământ:  CSS 7 „ Dinamo” Bucuresti </w:t>
      </w:r>
    </w:p>
    <w:p w:rsidR="005064AB" w:rsidRDefault="005064AB" w:rsidP="00D85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Anul </w:t>
      </w:r>
      <w:r>
        <w:rPr>
          <w:rFonts w:ascii="Tahoma" w:hAnsi="Tahoma" w:cs="Tahoma"/>
          <w:sz w:val="20"/>
          <w:szCs w:val="20"/>
        </w:rPr>
        <w:t>ș</w:t>
      </w:r>
      <w:r>
        <w:rPr>
          <w:rFonts w:ascii="Times New Roman" w:hAnsi="Times New Roman" w:cs="Times New Roman"/>
          <w:sz w:val="20"/>
          <w:szCs w:val="20"/>
        </w:rPr>
        <w:t>colar/ anul competi</w:t>
      </w:r>
      <w:r>
        <w:rPr>
          <w:rFonts w:ascii="Tahoma" w:hAnsi="Tahoma" w:cs="Tahoma"/>
          <w:sz w:val="20"/>
          <w:szCs w:val="20"/>
        </w:rPr>
        <w:t>ț</w:t>
      </w:r>
      <w:r>
        <w:rPr>
          <w:rFonts w:ascii="Times New Roman" w:hAnsi="Times New Roman" w:cs="Times New Roman"/>
          <w:sz w:val="20"/>
          <w:szCs w:val="20"/>
        </w:rPr>
        <w:t>ional:  2010/ 20111</w:t>
      </w:r>
    </w:p>
    <w:p w:rsidR="005064AB" w:rsidRPr="0025755F" w:rsidRDefault="005064AB" w:rsidP="00D85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Clasa/ grupa: 48; 49</w:t>
      </w:r>
    </w:p>
    <w:p w:rsidR="005064AB" w:rsidRDefault="005064AB" w:rsidP="003D7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 xml:space="preserve">Cadrul didactic: </w:t>
      </w:r>
      <w:r>
        <w:rPr>
          <w:rFonts w:ascii="Times New Roman" w:hAnsi="Times New Roman" w:cs="Times New Roman"/>
          <w:sz w:val="20"/>
          <w:szCs w:val="20"/>
        </w:rPr>
        <w:t xml:space="preserve"> SULEA ROXANA        </w:t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Nivel valoric: ÎNCEPĂTORI</w:t>
      </w:r>
      <w:r w:rsidRPr="00F8587E">
        <w:rPr>
          <w:rFonts w:ascii="Times New Roman" w:hAnsi="Times New Roman" w:cs="Times New Roman"/>
          <w:i/>
          <w:iCs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</w:rPr>
        <w:t>CLS. V-VIII</w:t>
      </w:r>
    </w:p>
    <w:p w:rsidR="005064AB" w:rsidRDefault="005064AB" w:rsidP="00A62670">
      <w:pPr>
        <w:tabs>
          <w:tab w:val="left" w:pos="77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1.3pt;margin-top:21.25pt;width:227.75pt;height:107.55pt;z-index:251656192;mso-position-horizontal-relative:text;mso-position-vertical-relative:text">
            <v:textbox style="mso-fit-shape-to-text:t">
              <w:txbxContent>
                <w:p w:rsidR="005064AB" w:rsidRDefault="005064AB" w:rsidP="00637E5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utilizate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5064AB" w:rsidRDefault="005064AB" w:rsidP="00A4675B">
                  <w:pPr>
                    <w:numPr>
                      <w:ilvl w:val="0"/>
                      <w:numId w:val="15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Pistol ;</w:t>
                  </w:r>
                </w:p>
                <w:p w:rsidR="005064AB" w:rsidRDefault="005064AB" w:rsidP="00A4675B">
                  <w:pPr>
                    <w:numPr>
                      <w:ilvl w:val="0"/>
                      <w:numId w:val="15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Munitie ;</w:t>
                  </w:r>
                </w:p>
                <w:p w:rsidR="005064AB" w:rsidRDefault="005064AB" w:rsidP="00A4675B">
                  <w:pPr>
                    <w:numPr>
                      <w:ilvl w:val="0"/>
                      <w:numId w:val="15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Tinte ;</w:t>
                  </w:r>
                </w:p>
                <w:p w:rsidR="005064AB" w:rsidRPr="00D94BA9" w:rsidRDefault="005064AB" w:rsidP="00A4675B">
                  <w:pPr>
                    <w:numPr>
                      <w:ilvl w:val="0"/>
                      <w:numId w:val="15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Echipament.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7" type="#_x0000_t202" style="position:absolute;margin-left:-4.5pt;margin-top:22.05pt;width:493.95pt;height:107.75pt;z-index:251655168;mso-position-horizontal-relative:text;mso-position-vertical-relative:text">
            <v:textbox style="mso-fit-shape-to-text:t">
              <w:txbxContent>
                <w:p w:rsidR="005064AB" w:rsidRDefault="005064AB" w:rsidP="00A4675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OBIECTIVE DE PERFORMAN</w:t>
                  </w:r>
                  <w:r w:rsidRPr="00616FA1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5064AB" w:rsidRDefault="005064AB" w:rsidP="00A4675B">
                  <w:pPr>
                    <w:numPr>
                      <w:ilvl w:val="0"/>
                      <w:numId w:val="13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Cresterea nivelului indicilor de manifestere a calitatilor motrice ;</w:t>
                  </w:r>
                </w:p>
                <w:p w:rsidR="005064AB" w:rsidRPr="00D94BA9" w:rsidRDefault="005064AB" w:rsidP="00A4675B">
                  <w:pPr>
                    <w:numPr>
                      <w:ilvl w:val="0"/>
                      <w:numId w:val="13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Invatarea elementelor tehnice de baza pentru tragerea cu arma.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3686"/>
        <w:gridCol w:w="4713"/>
        <w:gridCol w:w="4892"/>
      </w:tblGrid>
      <w:tr w:rsidR="005064AB" w:rsidRPr="00637E5B">
        <w:tc>
          <w:tcPr>
            <w:tcW w:w="14675" w:type="dxa"/>
            <w:gridSpan w:val="4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637E5B">
              <w:rPr>
                <w:rFonts w:ascii="Tahoma" w:hAnsi="Tahoma" w:cs="Tahoma"/>
                <w:b/>
                <w:bCs/>
              </w:rPr>
              <w:t>Ș</w:t>
            </w:r>
            <w:r w:rsidRPr="00637E5B">
              <w:rPr>
                <w:rFonts w:ascii="Times New Roman" w:hAnsi="Times New Roman" w:cs="Times New Roman"/>
                <w:b/>
                <w:bCs/>
              </w:rPr>
              <w:t>I COMPETEN</w:t>
            </w:r>
            <w:r w:rsidRPr="00637E5B">
              <w:rPr>
                <w:rFonts w:ascii="Tahoma" w:hAnsi="Tahoma" w:cs="Tahoma"/>
                <w:b/>
                <w:bCs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</w:rPr>
              <w:t>E SPECIFICE</w:t>
            </w:r>
          </w:p>
        </w:tc>
      </w:tr>
      <w:tr w:rsidR="005064AB" w:rsidRPr="00637E5B">
        <w:tc>
          <w:tcPr>
            <w:tcW w:w="5070" w:type="dxa"/>
            <w:gridSpan w:val="2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UNITATEA DE ÎNVĂ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4713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4892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COMPETEN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E SPECIFICE</w:t>
            </w:r>
          </w:p>
        </w:tc>
      </w:tr>
      <w:tr w:rsidR="005064AB" w:rsidRPr="00637E5B">
        <w:tc>
          <w:tcPr>
            <w:tcW w:w="5070" w:type="dxa"/>
            <w:gridSpan w:val="2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713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892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3686" w:type="dxa"/>
          </w:tcPr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Indici somato-func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ionali generali</w:t>
            </w:r>
          </w:p>
          <w:p w:rsidR="005064AB" w:rsidRDefault="005064AB" w:rsidP="00AC30D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Troficitate musculara</w:t>
            </w:r>
          </w:p>
          <w:p w:rsidR="005064AB" w:rsidRDefault="005064AB" w:rsidP="00AC30D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Tonicitate musculara</w:t>
            </w:r>
          </w:p>
          <w:p w:rsidR="005064AB" w:rsidRDefault="005064AB" w:rsidP="00AC30D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Elasticitate toracica</w:t>
            </w:r>
          </w:p>
          <w:p w:rsidR="005064AB" w:rsidRDefault="005064AB" w:rsidP="00AC30D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Debit respirator si pulmonar optim</w:t>
            </w:r>
          </w:p>
          <w:p w:rsidR="005064AB" w:rsidRDefault="005064AB" w:rsidP="00AC30D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Stabilitate articulara</w:t>
            </w:r>
          </w:p>
          <w:p w:rsidR="005064AB" w:rsidRDefault="005064AB" w:rsidP="00AC30D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Reflexe osteo-tendinoase</w:t>
            </w:r>
          </w:p>
          <w:p w:rsidR="005064AB" w:rsidRPr="00AC30D3" w:rsidRDefault="005064AB" w:rsidP="00AC30D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oculomanuala</w:t>
            </w:r>
          </w:p>
          <w:p w:rsidR="005064AB" w:rsidRPr="00637E5B" w:rsidRDefault="005064AB" w:rsidP="00E022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Calită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 motrice de bază</w:t>
            </w:r>
          </w:p>
          <w:p w:rsidR="005064AB" w:rsidRDefault="005064AB" w:rsidP="00E0225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</w:rPr>
              <w:t xml:space="preserve">VITEZA: </w:t>
            </w:r>
          </w:p>
          <w:p w:rsidR="005064AB" w:rsidRDefault="005064AB" w:rsidP="0019043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reactie</w:t>
            </w:r>
          </w:p>
          <w:p w:rsidR="005064AB" w:rsidRDefault="005064AB" w:rsidP="0019043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executie</w:t>
            </w:r>
          </w:p>
          <w:p w:rsidR="005064AB" w:rsidRPr="004A5661" w:rsidRDefault="005064AB" w:rsidP="004A566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repetitie</w:t>
            </w:r>
            <w:r w:rsidRPr="004A5661">
              <w:rPr>
                <w:rFonts w:ascii="Times New Roman" w:hAnsi="Times New Roman" w:cs="Times New Roman"/>
                <w:color w:val="000000"/>
              </w:rPr>
              <w:t xml:space="preserve">             </w:t>
            </w:r>
          </w:p>
          <w:p w:rsidR="005064AB" w:rsidRDefault="005064AB" w:rsidP="0019043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INDEMANAREA:</w:t>
            </w:r>
          </w:p>
          <w:p w:rsidR="005064AB" w:rsidRDefault="005064AB" w:rsidP="0019043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segmentara</w:t>
            </w:r>
          </w:p>
          <w:p w:rsidR="005064AB" w:rsidRDefault="005064AB" w:rsidP="0019043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precizia miscarii</w:t>
            </w:r>
          </w:p>
          <w:p w:rsidR="005064AB" w:rsidRDefault="005064AB" w:rsidP="00E022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orientare spatio-temporala</w:t>
            </w:r>
          </w:p>
          <w:p w:rsidR="005064AB" w:rsidRDefault="005064AB" w:rsidP="00E0225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REZISTENTA:</w:t>
            </w:r>
          </w:p>
          <w:p w:rsidR="005064AB" w:rsidRDefault="005064AB" w:rsidP="00E022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generala</w:t>
            </w:r>
          </w:p>
          <w:p w:rsidR="005064AB" w:rsidRDefault="005064AB" w:rsidP="00F839A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FORTA: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generale</w:t>
            </w:r>
          </w:p>
          <w:p w:rsidR="005064AB" w:rsidRDefault="005064AB" w:rsidP="004A566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MOBILITATE:</w:t>
            </w:r>
          </w:p>
          <w:p w:rsidR="005064AB" w:rsidRDefault="005064AB" w:rsidP="004A56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articulara</w:t>
            </w:r>
          </w:p>
          <w:p w:rsidR="005064AB" w:rsidRDefault="005064AB" w:rsidP="004A56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stabilitate articulara</w:t>
            </w:r>
          </w:p>
          <w:p w:rsidR="005064AB" w:rsidRPr="004A5661" w:rsidRDefault="005064AB" w:rsidP="004A56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elasticitate articulara</w:t>
            </w:r>
          </w:p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Calită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 motrice specifice</w:t>
            </w:r>
          </w:p>
          <w:p w:rsidR="005064AB" w:rsidRDefault="005064AB" w:rsidP="004A5661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VITEZA:</w:t>
            </w:r>
          </w:p>
          <w:p w:rsidR="005064AB" w:rsidRDefault="005064AB" w:rsidP="004A56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reactie la stimuli sonori; vizuali; tactili;</w:t>
            </w:r>
          </w:p>
          <w:p w:rsidR="005064AB" w:rsidRDefault="005064AB" w:rsidP="004A56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deplasare, de executie in regim de indemanare si rezistenta;</w:t>
            </w:r>
          </w:p>
          <w:p w:rsidR="005064AB" w:rsidRDefault="005064AB" w:rsidP="004A566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FORTA:</w:t>
            </w:r>
          </w:p>
          <w:p w:rsidR="005064AB" w:rsidRDefault="005064AB" w:rsidP="004A56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exploziva/scapulohumerala</w:t>
            </w:r>
          </w:p>
          <w:p w:rsidR="005064AB" w:rsidRDefault="005064AB" w:rsidP="008D42D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INDEMANAREA:</w:t>
            </w:r>
          </w:p>
          <w:p w:rsidR="005064AB" w:rsidRDefault="005064AB" w:rsidP="008D42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coordonarea specifica in insusirea si efectuarea procedeelor tehnice, in combinatii de crestere a solicitarilor neuropsihice</w:t>
            </w:r>
          </w:p>
          <w:p w:rsidR="005064AB" w:rsidRDefault="005064AB" w:rsidP="008D42D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REZISTENTA:</w:t>
            </w:r>
          </w:p>
          <w:p w:rsidR="005064AB" w:rsidRDefault="005064AB" w:rsidP="008D42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aeroba</w:t>
            </w:r>
          </w:p>
          <w:p w:rsidR="005064AB" w:rsidRDefault="005064AB" w:rsidP="008D42D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MOBILITATEA:</w:t>
            </w:r>
          </w:p>
          <w:p w:rsidR="005064AB" w:rsidRDefault="005064AB" w:rsidP="008D42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scapulohumerala;</w:t>
            </w:r>
          </w:p>
          <w:p w:rsidR="005064AB" w:rsidRPr="00CF427D" w:rsidRDefault="005064AB" w:rsidP="00CF42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articulara la nivelul membrelor superioare</w:t>
            </w:r>
          </w:p>
        </w:tc>
        <w:tc>
          <w:tcPr>
            <w:tcW w:w="4713" w:type="dxa"/>
            <w:shd w:val="clear" w:color="auto" w:fill="92CDDC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indicilor somato- functionali generali.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Dezvoltarea vitezei de reactie ; 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Dezvoltarea vitezei de executie ; 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repetitie.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coordonarii segmentare;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preciziei miscarii;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orientarii spatio-temporale.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rezistentei generale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fortei generale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mobilitatii articulare;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stabilitatii articulare;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elasticitatii articulare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reactie la diferiti stimuli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deplasare si de executie in regimul altor calitati motrice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fortei explozive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coordonarii specifice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rezistentei aerobe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mobilitatii articulare la nivelul membrelor superioare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2" w:type="dxa"/>
            <w:shd w:val="clear" w:color="auto" w:fill="92CDDC"/>
          </w:tcPr>
          <w:p w:rsidR="005064AB" w:rsidRDefault="005064AB" w:rsidP="00AC30D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Utilizarea corecta a principalelor notiuni specifice domeniului;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Utilizarea celor mai importante mijloace de dezvoltare a capacitatii fizice proprii;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2.1; 2.2; 4.1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2.1; 2.2; 4.1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2.1; 2.2; 4.1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2.1; 2.2; 4.1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:rsidR="005064A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AC30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3686" w:type="dxa"/>
          </w:tcPr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Procedee tehnice de bază</w:t>
            </w:r>
          </w:p>
          <w:p w:rsidR="005064AB" w:rsidRDefault="005064AB" w:rsidP="00A1433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pozitia de asezare;</w:t>
            </w:r>
          </w:p>
          <w:p w:rsidR="005064AB" w:rsidRDefault="005064AB" w:rsidP="00A1433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armarea;</w:t>
            </w:r>
          </w:p>
          <w:p w:rsidR="005064AB" w:rsidRDefault="005064AB" w:rsidP="00A1433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fixarea;</w:t>
            </w:r>
          </w:p>
          <w:p w:rsidR="005064AB" w:rsidRDefault="005064AB" w:rsidP="00A1433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ochirea;</w:t>
            </w:r>
          </w:p>
          <w:p w:rsidR="005064AB" w:rsidRPr="00A1433D" w:rsidRDefault="005064AB" w:rsidP="00A1433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declansarea.</w:t>
            </w:r>
          </w:p>
          <w:p w:rsidR="005064AB" w:rsidRPr="00EC102F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Procedee tehnice</w:t>
            </w:r>
            <w:r>
              <w:rPr>
                <w:rFonts w:ascii="Times New Roman" w:hAnsi="Times New Roman" w:cs="Times New Roman"/>
                <w:color w:val="FF0000"/>
              </w:rPr>
              <w:t xml:space="preserve"> specifice</w:t>
            </w:r>
            <w:r w:rsidRPr="00637E5B">
              <w:rPr>
                <w:rFonts w:ascii="Times New Roman" w:hAnsi="Times New Roman" w:cs="Times New Roman"/>
                <w:color w:val="FF0000"/>
              </w:rPr>
              <w:t xml:space="preserve"> recomandate individual</w:t>
            </w:r>
          </w:p>
          <w:p w:rsidR="005064AB" w:rsidRDefault="005064AB" w:rsidP="00EC102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pozitionare;</w:t>
            </w:r>
          </w:p>
          <w:p w:rsidR="005064AB" w:rsidRDefault="005064AB" w:rsidP="00EC102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manevrare;</w:t>
            </w:r>
          </w:p>
          <w:p w:rsidR="005064AB" w:rsidRPr="00EC102F" w:rsidRDefault="005064AB" w:rsidP="00EC102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ochire</w:t>
            </w:r>
          </w:p>
        </w:tc>
        <w:tc>
          <w:tcPr>
            <w:tcW w:w="4713" w:type="dxa"/>
            <w:shd w:val="clear" w:color="auto" w:fill="92CDDC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pozitiei de „asezare”;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procedeeului tehnic de baza „armare”;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procedeeului de baza „fixarea”;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procedeeului tehnic de baza „ochire”;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„declansarii”;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procedeelor tehnice specifice recomandate individual: pozitionare; manevrare; ochire</w:t>
            </w:r>
          </w:p>
        </w:tc>
        <w:tc>
          <w:tcPr>
            <w:tcW w:w="4892" w:type="dxa"/>
            <w:shd w:val="clear" w:color="auto" w:fill="92CDDC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1.1;1.3;3.1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1.3; 3.1; 3.2</w:t>
            </w:r>
          </w:p>
        </w:tc>
      </w:tr>
    </w:tbl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3686"/>
        <w:gridCol w:w="4677"/>
        <w:gridCol w:w="4928"/>
      </w:tblGrid>
      <w:tr w:rsidR="005064AB" w:rsidRPr="00637E5B">
        <w:tc>
          <w:tcPr>
            <w:tcW w:w="5070" w:type="dxa"/>
            <w:gridSpan w:val="2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677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928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3686" w:type="dxa"/>
          </w:tcPr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Ac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iun</w:t>
            </w:r>
            <w:r>
              <w:rPr>
                <w:rFonts w:ascii="Times New Roman" w:hAnsi="Times New Roman" w:cs="Times New Roman"/>
                <w:color w:val="FF0000"/>
              </w:rPr>
              <w:t>i tactice individuale</w:t>
            </w:r>
          </w:p>
          <w:p w:rsidR="005064AB" w:rsidRDefault="005064AB" w:rsidP="00F31D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adaptarea declansarii focului la momentul optimin raport cu factorii atmosferici (rafale de vant, luminozitate);</w:t>
            </w:r>
          </w:p>
          <w:p w:rsidR="005064AB" w:rsidRDefault="005064AB" w:rsidP="00F31D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adaptarea ritmului de tragere in functie de eficienta focurilor anterioare;</w:t>
            </w:r>
          </w:p>
          <w:p w:rsidR="005064AB" w:rsidRDefault="005064AB" w:rsidP="00F31D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asimilarea elementelor tehnice in functie de caracteristicile individuale;</w:t>
            </w:r>
          </w:p>
          <w:p w:rsidR="005064AB" w:rsidRDefault="005064AB" w:rsidP="00F31D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rapiditate in miscari pe segmentele de tragere;</w:t>
            </w:r>
          </w:p>
          <w:p w:rsidR="005064AB" w:rsidRPr="00F31DD2" w:rsidRDefault="005064AB" w:rsidP="00F31D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adaptarea tehnicii de tragere la conditiile de intrecere</w:t>
            </w:r>
          </w:p>
        </w:tc>
        <w:tc>
          <w:tcPr>
            <w:tcW w:w="4677" w:type="dxa"/>
            <w:shd w:val="clear" w:color="auto" w:fill="92CDDC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declansarii focului la momentul optim;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adaptarii ritmului de tragere in functie de eficienta focurilor anterioare;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elementelor tehnice in functie de caracteristicile individuale;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miscarii rapide pe segmentele de tragere;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tehnicii de tragere la conditiile de intrecere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shd w:val="clear" w:color="auto" w:fill="92CDDC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3.3; 4.2; 4.3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3686" w:type="dxa"/>
            <w:vAlign w:val="center"/>
          </w:tcPr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Trăsături psihice dominante</w:t>
            </w:r>
          </w:p>
          <w:p w:rsidR="005064AB" w:rsidRDefault="005064AB" w:rsidP="000B357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dorinta de victorie;</w:t>
            </w:r>
          </w:p>
          <w:p w:rsidR="005064AB" w:rsidRDefault="005064AB" w:rsidP="000B357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tenacitate;</w:t>
            </w:r>
          </w:p>
          <w:p w:rsidR="005064AB" w:rsidRDefault="005064AB" w:rsidP="000B357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concentrare</w:t>
            </w:r>
          </w:p>
          <w:p w:rsidR="005064AB" w:rsidRDefault="005064AB" w:rsidP="000B357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curaj;</w:t>
            </w:r>
          </w:p>
          <w:p w:rsidR="005064AB" w:rsidRDefault="005064AB" w:rsidP="000B357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stapanire de sine;</w:t>
            </w:r>
          </w:p>
          <w:p w:rsidR="005064AB" w:rsidRDefault="005064AB" w:rsidP="000B357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eliminarea sentimentului de teama fata de adversar;</w:t>
            </w:r>
          </w:p>
          <w:p w:rsidR="005064AB" w:rsidRDefault="005064AB" w:rsidP="000B357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initiativa;</w:t>
            </w:r>
          </w:p>
          <w:p w:rsidR="005064AB" w:rsidRDefault="005064AB" w:rsidP="000B357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responsabilitate;</w:t>
            </w:r>
          </w:p>
          <w:p w:rsidR="005064AB" w:rsidRPr="000B3574" w:rsidRDefault="005064AB" w:rsidP="000B357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autocontrol;rezistenta la factori perturbatori.</w:t>
            </w:r>
          </w:p>
        </w:tc>
        <w:tc>
          <w:tcPr>
            <w:tcW w:w="4677" w:type="dxa"/>
            <w:shd w:val="clear" w:color="auto" w:fill="92CDDC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Imbunatatirea tenacitatii, dorinta de victorie,concentrare, curaj,stapanire de sine, responsabilitate, autocontrol, rezistenta la factori perturbatori.</w:t>
            </w:r>
          </w:p>
        </w:tc>
        <w:tc>
          <w:tcPr>
            <w:tcW w:w="4928" w:type="dxa"/>
            <w:shd w:val="clear" w:color="auto" w:fill="92CDDC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3.2;3.3; 4.4; 4.5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3686" w:type="dxa"/>
          </w:tcPr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Protec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ie individuală</w:t>
            </w:r>
          </w:p>
          <w:p w:rsidR="005064AB" w:rsidRDefault="005064AB" w:rsidP="00254A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tehnici de reechilibrare;</w:t>
            </w:r>
          </w:p>
          <w:p w:rsidR="005064AB" w:rsidRDefault="005064AB" w:rsidP="00254A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modalitati de atenuare a socurilor;</w:t>
            </w:r>
          </w:p>
          <w:p w:rsidR="005064AB" w:rsidRPr="00337538" w:rsidRDefault="005064AB" w:rsidP="00337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cunostinte teoretice despre: importanta „incalzirii”; respiratia cu caracter de refacere; tehnici de acordare reciproca a ajutorului/ sprijinului in executii.</w:t>
            </w:r>
          </w:p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Randament sportiv</w:t>
            </w:r>
          </w:p>
          <w:p w:rsidR="005064AB" w:rsidRDefault="005064AB" w:rsidP="00337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factorii care conditioneza instruirea;</w:t>
            </w:r>
          </w:p>
          <w:p w:rsidR="005064AB" w:rsidRDefault="005064AB" w:rsidP="00337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cauzele care reduc randamentul;</w:t>
            </w:r>
          </w:p>
          <w:p w:rsidR="005064AB" w:rsidRDefault="005064AB" w:rsidP="00337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criterii de apreciere a randamentului;</w:t>
            </w:r>
          </w:p>
          <w:p w:rsidR="005064AB" w:rsidRDefault="005064AB" w:rsidP="00337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specificul autocaracterizarii, caracterizarii si evaluarii randamentului;</w:t>
            </w:r>
          </w:p>
          <w:p w:rsidR="005064AB" w:rsidRDefault="005064AB" w:rsidP="00337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criterii de analiza a rezultatelor;</w:t>
            </w:r>
          </w:p>
          <w:p w:rsidR="005064AB" w:rsidRPr="00337538" w:rsidRDefault="005064AB" w:rsidP="00337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specificul analizei de caz.</w:t>
            </w:r>
          </w:p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Prevederi regulamentare</w:t>
            </w:r>
          </w:p>
          <w:p w:rsidR="005064AB" w:rsidRDefault="005064AB" w:rsidP="00E229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regulament de intrecere;</w:t>
            </w:r>
          </w:p>
          <w:p w:rsidR="005064AB" w:rsidRDefault="005064AB" w:rsidP="00E229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greseli de arbitraj;</w:t>
            </w:r>
          </w:p>
          <w:p w:rsidR="005064AB" w:rsidRPr="00E22962" w:rsidRDefault="005064AB" w:rsidP="00E229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abaterile frecvente de la prevederile regulamentare.</w:t>
            </w:r>
          </w:p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Reguli de comportament</w:t>
            </w:r>
          </w:p>
          <w:p w:rsidR="005064AB" w:rsidRDefault="005064AB" w:rsidP="00E229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comportamentul in intrecere;</w:t>
            </w:r>
          </w:p>
          <w:p w:rsidR="005064AB" w:rsidRDefault="005064AB" w:rsidP="00E229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situatiile critice din intrecere;</w:t>
            </w:r>
          </w:p>
          <w:p w:rsidR="005064AB" w:rsidRDefault="005064AB" w:rsidP="00E229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relatii specifice de subordonare;</w:t>
            </w:r>
          </w:p>
          <w:p w:rsidR="005064AB" w:rsidRDefault="005064AB" w:rsidP="00E229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caracteristicile rolurilor de responsabil de grupa, arbitru</w:t>
            </w:r>
          </w:p>
          <w:p w:rsidR="005064AB" w:rsidRDefault="005064AB" w:rsidP="00E229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criteriile de evaluare a arbitrajelor;</w:t>
            </w:r>
          </w:p>
          <w:p w:rsidR="005064AB" w:rsidRPr="00E22962" w:rsidRDefault="005064AB" w:rsidP="00E229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greseli frecvente</w:t>
            </w:r>
          </w:p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Culturalitate</w:t>
            </w:r>
          </w:p>
          <w:p w:rsidR="005064AB" w:rsidRDefault="005064AB" w:rsidP="003007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Criteriile de evaluare a valorilor sportive, in sportul practicat;</w:t>
            </w:r>
          </w:p>
          <w:p w:rsidR="005064AB" w:rsidRPr="00300719" w:rsidRDefault="005064AB" w:rsidP="003007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Valori sportive etalon, in sportul practicat</w:t>
            </w:r>
          </w:p>
        </w:tc>
        <w:tc>
          <w:tcPr>
            <w:tcW w:w="4677" w:type="dxa"/>
            <w:shd w:val="clear" w:color="auto" w:fill="92CDDC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Insusirea tehnicii de reechilibrare; de atenuare a socurilor.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Insusirea cunostintelor teoretice despre incalzire; respiratie; ajutor reciproc.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factorilor care conditioneaza instruirea;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cauzelor care reduc randamentul;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criteriilor de apreciere a randamentului;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criteriilor de evaluare a randamentului.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criteriilor de analiza a rezultatelor.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regulamentului de intrecere;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greselilor de arbitraj;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abaterilor de la prevederile regulamentare.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regulilor de comportament si a situatiilor critice din intrecere;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relatiilor specifice de subordonare;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caracteristicilor responsabilului de grupa si arbitru;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criteriilor de evaluare a arbitrajelor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greselilor frecvente.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criteriilor de evaluare a valorilor sportive;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valorilor sportive din tir.</w:t>
            </w:r>
          </w:p>
        </w:tc>
        <w:tc>
          <w:tcPr>
            <w:tcW w:w="4928" w:type="dxa"/>
            <w:shd w:val="clear" w:color="auto" w:fill="92CDDC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4.5; 5.2; 2.3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2.1; 2.2; 2.3; 4.4;4.6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1.2; 2.3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3.1; 3.3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5.2</w:t>
            </w:r>
          </w:p>
        </w:tc>
      </w:tr>
    </w:tbl>
    <w:p w:rsidR="005064AB" w:rsidRDefault="005064AB" w:rsidP="0065216C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3827"/>
        <w:gridCol w:w="1843"/>
        <w:gridCol w:w="1701"/>
        <w:gridCol w:w="1701"/>
        <w:gridCol w:w="1701"/>
        <w:gridCol w:w="1667"/>
      </w:tblGrid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STRUCTURA </w:t>
            </w:r>
            <w:r w:rsidRPr="00637E5B">
              <w:rPr>
                <w:rFonts w:ascii="Tahoma" w:hAnsi="Tahoma" w:cs="Tahoma"/>
                <w:b/>
                <w:bCs/>
                <w:sz w:val="28"/>
                <w:szCs w:val="28"/>
              </w:rPr>
              <w:t>Ș</w:t>
            </w: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CON</w:t>
            </w:r>
            <w:r w:rsidRPr="00637E5B">
              <w:rPr>
                <w:rFonts w:ascii="Tahoma" w:hAnsi="Tahoma" w:cs="Tahoma"/>
                <w:b/>
                <w:bCs/>
                <w:sz w:val="28"/>
                <w:szCs w:val="28"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INUTUL PREGĂTIRII PE ANUL DE PREGĂTIRE </w:t>
            </w:r>
            <w:r w:rsidRPr="00637E5B">
              <w:rPr>
                <w:rFonts w:ascii="Tahoma" w:hAnsi="Tahoma" w:cs="Tahoma"/>
                <w:b/>
                <w:bCs/>
                <w:sz w:val="28"/>
                <w:szCs w:val="28"/>
              </w:rPr>
              <w:t>Ș</w:t>
            </w: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CONCURS</w:t>
            </w:r>
          </w:p>
        </w:tc>
      </w:tr>
      <w:tr w:rsidR="005064AB" w:rsidRPr="00637E5B"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82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1843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Loc de desfă</w:t>
            </w:r>
            <w:r w:rsidRPr="00637E5B">
              <w:rPr>
                <w:rFonts w:ascii="Tahoma" w:hAnsi="Tahoma" w:cs="Tahoma"/>
              </w:rPr>
              <w:t>ș</w:t>
            </w:r>
            <w:r w:rsidRPr="00637E5B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lec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ii de antrenament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66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5064AB" w:rsidRPr="00637E5B"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82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1843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66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Perioada pregăti</w:t>
            </w:r>
            <w:r>
              <w:rPr>
                <w:rFonts w:ascii="Times New Roman" w:hAnsi="Times New Roman" w:cs="Times New Roman"/>
                <w:b/>
                <w:bCs/>
              </w:rPr>
              <w:t>toare I – durata: 4.10. 2010 – 30.07.2011</w:t>
            </w:r>
          </w:p>
        </w:tc>
      </w:tr>
      <w:tr w:rsidR="005064AB" w:rsidRPr="00637E5B">
        <w:trPr>
          <w:trHeight w:val="117"/>
        </w:trPr>
        <w:tc>
          <w:tcPr>
            <w:tcW w:w="2235" w:type="dxa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 pregătirii de bază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MZC 1- de acomodare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   4.10 – 17.12.2010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064AB" w:rsidRPr="00637E5B" w:rsidRDefault="005064AB" w:rsidP="00826F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093E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rPr>
          <w:trHeight w:val="130"/>
        </w:trPr>
        <w:tc>
          <w:tcPr>
            <w:tcW w:w="2235" w:type="dxa"/>
            <w:vMerge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MZC 2- de bază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   3.01 – 28.02.2011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093E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rPr>
          <w:trHeight w:val="104"/>
        </w:trPr>
        <w:tc>
          <w:tcPr>
            <w:tcW w:w="2235" w:type="dxa"/>
            <w:vMerge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MZC 3- de bază (dezvoltare)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Perioada:</w:t>
            </w:r>
            <w:r>
              <w:rPr>
                <w:rFonts w:ascii="Times New Roman" w:hAnsi="Times New Roman" w:cs="Times New Roman"/>
                <w:color w:val="FF0000"/>
              </w:rPr>
              <w:t xml:space="preserve">    1.03 – 30.04.2011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093E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rPr>
          <w:trHeight w:val="130"/>
        </w:trPr>
        <w:tc>
          <w:tcPr>
            <w:tcW w:w="2235" w:type="dxa"/>
            <w:vMerge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MZC 4- de bază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    2.05 – 17.06.2011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093E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rPr>
          <w:trHeight w:val="516"/>
        </w:trPr>
        <w:tc>
          <w:tcPr>
            <w:tcW w:w="2235" w:type="dxa"/>
            <w:vMerge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 xml:space="preserve">MZC 5- pregătire </w:t>
            </w:r>
            <w:r w:rsidRPr="00637E5B">
              <w:rPr>
                <w:rFonts w:ascii="Tahoma" w:hAnsi="Tahoma" w:cs="Tahoma"/>
                <w:color w:val="FF0000"/>
              </w:rPr>
              <w:t>ș</w:t>
            </w:r>
            <w:r w:rsidRPr="00637E5B">
              <w:rPr>
                <w:rFonts w:ascii="Times New Roman" w:hAnsi="Times New Roman" w:cs="Times New Roman"/>
                <w:color w:val="FF0000"/>
              </w:rPr>
              <w:t>i control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 xml:space="preserve">Perioada: </w:t>
            </w:r>
            <w:r>
              <w:rPr>
                <w:rFonts w:ascii="Times New Roman" w:hAnsi="Times New Roman" w:cs="Times New Roman"/>
                <w:color w:val="FF0000"/>
              </w:rPr>
              <w:t xml:space="preserve">   20.06 – 30.07.2011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064AB" w:rsidRPr="00637E5B" w:rsidRDefault="005064AB" w:rsidP="00093E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5064AB" w:rsidRPr="00637E5B" w:rsidRDefault="005064AB" w:rsidP="005E6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 amicale</w:t>
            </w:r>
          </w:p>
        </w:tc>
      </w:tr>
    </w:tbl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1418"/>
        <w:gridCol w:w="1984"/>
        <w:gridCol w:w="1985"/>
        <w:gridCol w:w="1984"/>
        <w:gridCol w:w="1090"/>
        <w:gridCol w:w="1320"/>
        <w:gridCol w:w="1012"/>
        <w:gridCol w:w="1103"/>
        <w:gridCol w:w="970"/>
      </w:tblGrid>
      <w:tr w:rsidR="005064AB" w:rsidRPr="00637E5B">
        <w:tc>
          <w:tcPr>
            <w:tcW w:w="14675" w:type="dxa"/>
            <w:gridSpan w:val="10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5064AB" w:rsidRPr="00637E5B">
        <w:trPr>
          <w:trHeight w:val="195"/>
        </w:trPr>
        <w:tc>
          <w:tcPr>
            <w:tcW w:w="1809" w:type="dxa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418" w:type="dxa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 xml:space="preserve">Număr ore 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448" w:type="dxa"/>
            <w:gridSpan w:val="8"/>
            <w:tcBorders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Din care:</w:t>
            </w:r>
          </w:p>
        </w:tc>
      </w:tr>
      <w:tr w:rsidR="005064AB" w:rsidRPr="00637E5B">
        <w:trPr>
          <w:trHeight w:val="208"/>
        </w:trPr>
        <w:tc>
          <w:tcPr>
            <w:tcW w:w="1809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ore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ore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ore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4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Indicatori motrici care condi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ionează performan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a</w:t>
            </w:r>
          </w:p>
        </w:tc>
      </w:tr>
      <w:tr w:rsidR="005064AB" w:rsidRPr="00637E5B">
        <w:trPr>
          <w:trHeight w:val="285"/>
        </w:trPr>
        <w:tc>
          <w:tcPr>
            <w:tcW w:w="1809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tcBorders>
              <w:top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Repetari cu arma in sec</w:t>
            </w:r>
          </w:p>
        </w:tc>
        <w:tc>
          <w:tcPr>
            <w:tcW w:w="1320" w:type="dxa"/>
            <w:tcBorders>
              <w:top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Focuri trase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418" w:type="dxa"/>
          </w:tcPr>
          <w:p w:rsidR="005064AB" w:rsidRPr="00637E5B" w:rsidRDefault="005064AB" w:rsidP="002163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51B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51B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84" w:type="dxa"/>
          </w:tcPr>
          <w:p w:rsidR="005064AB" w:rsidRPr="00637E5B" w:rsidRDefault="005064AB" w:rsidP="00651B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418" w:type="dxa"/>
          </w:tcPr>
          <w:p w:rsidR="005064AB" w:rsidRPr="00637E5B" w:rsidRDefault="005064AB" w:rsidP="002163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51B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A57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418" w:type="dxa"/>
          </w:tcPr>
          <w:p w:rsidR="005064AB" w:rsidRPr="00637E5B" w:rsidRDefault="005064AB" w:rsidP="002163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A57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A57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4" w:type="dxa"/>
          </w:tcPr>
          <w:p w:rsidR="005064AB" w:rsidRPr="00637E5B" w:rsidRDefault="005064AB" w:rsidP="00A57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418" w:type="dxa"/>
          </w:tcPr>
          <w:p w:rsidR="005064AB" w:rsidRPr="00637E5B" w:rsidRDefault="005064AB" w:rsidP="002163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A57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7271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14</w:t>
            </w:r>
          </w:p>
        </w:tc>
        <w:tc>
          <w:tcPr>
            <w:tcW w:w="1984" w:type="dxa"/>
          </w:tcPr>
          <w:p w:rsidR="005064AB" w:rsidRPr="00637E5B" w:rsidRDefault="005064AB" w:rsidP="00A57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418" w:type="dxa"/>
          </w:tcPr>
          <w:p w:rsidR="005064AB" w:rsidRPr="00637E5B" w:rsidRDefault="005064AB" w:rsidP="002163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A57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A57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</w:tcPr>
          <w:p w:rsidR="005064AB" w:rsidRPr="00637E5B" w:rsidRDefault="005064AB" w:rsidP="00A57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675"/>
      </w:tblGrid>
      <w:tr w:rsidR="005064AB" w:rsidRPr="00637E5B">
        <w:tc>
          <w:tcPr>
            <w:tcW w:w="14675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5064AB" w:rsidRPr="00637E5B">
        <w:trPr>
          <w:trHeight w:val="1178"/>
        </w:trPr>
        <w:tc>
          <w:tcPr>
            <w:tcW w:w="14675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EE66E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Trageri la tinta cu punct: 10</w:t>
            </w:r>
          </w:p>
          <w:p w:rsidR="005064AB" w:rsidRDefault="005064AB" w:rsidP="00EE66E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Intreceri pe serii de 10 focuri.</w:t>
            </w:r>
          </w:p>
          <w:p w:rsidR="005064AB" w:rsidRPr="00637E5B" w:rsidRDefault="005064AB" w:rsidP="00EE66E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Concurs – 20 focuri a.c ( ½ din proba olimpica ).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2"/>
        <w:gridCol w:w="6928"/>
        <w:gridCol w:w="6605"/>
      </w:tblGrid>
      <w:tr w:rsidR="005064AB" w:rsidRPr="00637E5B">
        <w:tc>
          <w:tcPr>
            <w:tcW w:w="14675" w:type="dxa"/>
            <w:gridSpan w:val="3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5064AB" w:rsidRPr="00637E5B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5064AB" w:rsidRPr="00637E5B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EE66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03..11.2010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EE66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 – D.C.S.  Vitan</w:t>
            </w:r>
          </w:p>
        </w:tc>
      </w:tr>
      <w:tr w:rsidR="005064AB" w:rsidRPr="00637E5B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EE66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04.05.2011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D9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 – D.C.S. Vitan</w:t>
            </w:r>
          </w:p>
        </w:tc>
      </w:tr>
      <w:tr w:rsidR="005064AB" w:rsidRPr="00637E5B">
        <w:trPr>
          <w:trHeight w:val="62"/>
        </w:trPr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54339B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64AB" w:rsidRDefault="005064AB" w:rsidP="000D2E97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5064AB" w:rsidRDefault="005064AB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64AB" w:rsidRDefault="005064AB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64AB" w:rsidRDefault="005064AB" w:rsidP="000D2E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64AB" w:rsidRPr="00BC0E18" w:rsidRDefault="005064AB" w:rsidP="000D2E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64AB" w:rsidRPr="00582226" w:rsidRDefault="005064AB" w:rsidP="000D2E9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2226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5064AB" w:rsidRPr="00191812" w:rsidRDefault="005064AB" w:rsidP="000D2E9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 TIR - PISTOL</w:t>
      </w:r>
    </w:p>
    <w:p w:rsidR="005064AB" w:rsidRDefault="005064AB" w:rsidP="000D2E97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064AB" w:rsidRPr="00C145A4" w:rsidRDefault="005064AB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064AB" w:rsidRDefault="005064AB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Unit</w:t>
      </w:r>
      <w:r>
        <w:rPr>
          <w:rFonts w:ascii="Times New Roman" w:hAnsi="Times New Roman" w:cs="Times New Roman"/>
          <w:sz w:val="20"/>
          <w:szCs w:val="20"/>
        </w:rPr>
        <w:t>atea de învăţământ:  CSS 7 ”Dinamo” Bucuresti</w:t>
      </w:r>
    </w:p>
    <w:p w:rsidR="005064AB" w:rsidRDefault="005064AB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Anul </w:t>
      </w:r>
      <w:r>
        <w:rPr>
          <w:rFonts w:ascii="Tahoma" w:hAnsi="Tahoma" w:cs="Tahoma"/>
          <w:sz w:val="20"/>
          <w:szCs w:val="20"/>
        </w:rPr>
        <w:t>ș</w:t>
      </w:r>
      <w:r>
        <w:rPr>
          <w:rFonts w:ascii="Times New Roman" w:hAnsi="Times New Roman" w:cs="Times New Roman"/>
          <w:sz w:val="20"/>
          <w:szCs w:val="20"/>
        </w:rPr>
        <w:t>colar/ anul competi</w:t>
      </w:r>
      <w:r>
        <w:rPr>
          <w:rFonts w:ascii="Tahoma" w:hAnsi="Tahoma" w:cs="Tahoma"/>
          <w:sz w:val="20"/>
          <w:szCs w:val="20"/>
        </w:rPr>
        <w:t>ț</w:t>
      </w:r>
      <w:r>
        <w:rPr>
          <w:rFonts w:ascii="Times New Roman" w:hAnsi="Times New Roman" w:cs="Times New Roman"/>
          <w:sz w:val="20"/>
          <w:szCs w:val="20"/>
        </w:rPr>
        <w:t>ional:    2010 - 2011</w:t>
      </w:r>
    </w:p>
    <w:p w:rsidR="005064AB" w:rsidRPr="0025755F" w:rsidRDefault="005064AB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Clasa/ grupa: 46</w:t>
      </w:r>
    </w:p>
    <w:p w:rsidR="005064AB" w:rsidRDefault="005064AB" w:rsidP="000D2E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Cadrul</w:t>
      </w:r>
      <w:r>
        <w:rPr>
          <w:rFonts w:ascii="Times New Roman" w:hAnsi="Times New Roman" w:cs="Times New Roman"/>
          <w:sz w:val="20"/>
          <w:szCs w:val="20"/>
        </w:rPr>
        <w:t xml:space="preserve"> didactic : LAVRIC  FLORIN                     </w:t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Nivel valoric: AVANSA</w:t>
      </w:r>
      <w:r>
        <w:rPr>
          <w:rFonts w:ascii="Tahoma" w:hAnsi="Tahoma" w:cs="Tahoma"/>
          <w:b/>
          <w:bCs/>
          <w:sz w:val="20"/>
          <w:szCs w:val="20"/>
        </w:rPr>
        <w:t>Ț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   </w:t>
      </w:r>
      <w:r w:rsidRPr="009738CD">
        <w:rPr>
          <w:rFonts w:ascii="Times New Roman" w:hAnsi="Times New Roman" w:cs="Times New Roman"/>
          <w:i/>
          <w:iCs/>
          <w:sz w:val="20"/>
          <w:szCs w:val="20"/>
        </w:rPr>
        <w:t>CLS IX - X</w:t>
      </w:r>
      <w:r w:rsidRPr="00F8587E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:rsidR="005064AB" w:rsidRDefault="005064AB" w:rsidP="000D2E97">
      <w:pPr>
        <w:tabs>
          <w:tab w:val="left" w:pos="77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noProof/>
          <w:lang w:val="en-US"/>
        </w:rPr>
        <w:pict>
          <v:shape id="_x0000_s1028" type="#_x0000_t202" style="position:absolute;margin-left:501.3pt;margin-top:21.25pt;width:227.75pt;height:107.55pt;z-index:251658240;mso-position-horizontal-relative:text;mso-position-vertical-relative:text">
            <v:textbox style="mso-fit-shape-to-text:t">
              <w:txbxContent>
                <w:p w:rsidR="005064AB" w:rsidRDefault="005064AB" w:rsidP="00637E5B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utilizate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5064AB" w:rsidRDefault="005064AB" w:rsidP="009738CD">
                  <w:pPr>
                    <w:pStyle w:val="ListParagraph"/>
                    <w:numPr>
                      <w:ilvl w:val="0"/>
                      <w:numId w:val="18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Pistol calibru 4,5 mm ; munitie ;</w:t>
                  </w:r>
                </w:p>
                <w:p w:rsidR="005064AB" w:rsidRDefault="005064AB" w:rsidP="009738CD">
                  <w:pPr>
                    <w:pStyle w:val="ListParagraph"/>
                    <w:numPr>
                      <w:ilvl w:val="0"/>
                      <w:numId w:val="18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Tinte oficiale 17*17 cm ;</w:t>
                  </w:r>
                </w:p>
                <w:p w:rsidR="005064AB" w:rsidRDefault="005064AB" w:rsidP="009738CD">
                  <w:pPr>
                    <w:pStyle w:val="ListParagraph"/>
                    <w:numPr>
                      <w:ilvl w:val="0"/>
                      <w:numId w:val="18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Echipament sportiv ;</w:t>
                  </w:r>
                </w:p>
                <w:p w:rsidR="005064AB" w:rsidRPr="0040551B" w:rsidRDefault="005064AB" w:rsidP="0040551B">
                  <w:pPr>
                    <w:pStyle w:val="ListParagraph"/>
                    <w:numPr>
                      <w:ilvl w:val="0"/>
                      <w:numId w:val="18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PC / Laptop / DVD player.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9" type="#_x0000_t202" style="position:absolute;margin-left:-4.5pt;margin-top:22.05pt;width:493.95pt;height:107.55pt;z-index:251657216;mso-position-horizontal-relative:text;mso-position-vertical-relative:text">
            <v:textbox style="mso-fit-shape-to-text:t">
              <w:txbxContent>
                <w:p w:rsidR="005064AB" w:rsidRDefault="005064AB" w:rsidP="00637E5B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OBIECTIVE DE PERFORMAN</w:t>
                  </w:r>
                  <w:r w:rsidRPr="00616FA1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5064AB" w:rsidRDefault="005064AB" w:rsidP="009738CD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Cresterea nivelului indicilor de manifestare a calitatilor motrice ;</w:t>
                  </w:r>
                </w:p>
                <w:p w:rsidR="005064AB" w:rsidRDefault="005064AB" w:rsidP="009738CD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Ridicarea nivelului de pregatire fizica specifica ;</w:t>
                  </w:r>
                </w:p>
                <w:p w:rsidR="005064AB" w:rsidRDefault="005064AB" w:rsidP="009738CD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Perfectionarea executarii elementelor tehnice de baza ;</w:t>
                  </w:r>
                </w:p>
                <w:p w:rsidR="005064AB" w:rsidRPr="009738CD" w:rsidRDefault="005064AB" w:rsidP="009738CD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Aplicarea procedeelor tehnice de baza in conditii de concurs.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0"/>
        <w:gridCol w:w="3833"/>
        <w:gridCol w:w="4644"/>
        <w:gridCol w:w="4818"/>
      </w:tblGrid>
      <w:tr w:rsidR="005064AB" w:rsidRPr="00637E5B">
        <w:tc>
          <w:tcPr>
            <w:tcW w:w="14675" w:type="dxa"/>
            <w:gridSpan w:val="4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637E5B">
              <w:rPr>
                <w:rFonts w:ascii="Tahoma" w:hAnsi="Tahoma" w:cs="Tahoma"/>
                <w:b/>
                <w:bCs/>
              </w:rPr>
              <w:t>Ș</w:t>
            </w:r>
            <w:r w:rsidRPr="00637E5B">
              <w:rPr>
                <w:rFonts w:ascii="Times New Roman" w:hAnsi="Times New Roman" w:cs="Times New Roman"/>
                <w:b/>
                <w:bCs/>
              </w:rPr>
              <w:t>I COMPETEN</w:t>
            </w:r>
            <w:r w:rsidRPr="00637E5B">
              <w:rPr>
                <w:rFonts w:ascii="Tahoma" w:hAnsi="Tahoma" w:cs="Tahoma"/>
                <w:b/>
                <w:bCs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</w:rPr>
              <w:t>E SPECIFICE</w:t>
            </w:r>
          </w:p>
        </w:tc>
      </w:tr>
      <w:tr w:rsidR="005064AB" w:rsidRPr="00637E5B">
        <w:tc>
          <w:tcPr>
            <w:tcW w:w="5213" w:type="dxa"/>
            <w:gridSpan w:val="2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UNITATEA DE ÎNVĂ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4644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4818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COMPETEN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E SPECIFICE</w:t>
            </w:r>
          </w:p>
        </w:tc>
      </w:tr>
      <w:tr w:rsidR="005064AB" w:rsidRPr="00637E5B">
        <w:tc>
          <w:tcPr>
            <w:tcW w:w="5213" w:type="dxa"/>
            <w:gridSpan w:val="2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644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818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5064AB" w:rsidRPr="00637E5B">
        <w:tc>
          <w:tcPr>
            <w:tcW w:w="1380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3833" w:type="dxa"/>
          </w:tcPr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Indici somato-func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ionali generali</w:t>
            </w:r>
          </w:p>
          <w:p w:rsidR="005064AB" w:rsidRDefault="005064AB" w:rsidP="007729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Troficitate musculara</w:t>
            </w:r>
          </w:p>
          <w:p w:rsidR="005064AB" w:rsidRPr="004B643D" w:rsidRDefault="005064AB" w:rsidP="004B643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Tonicitate musculara</w:t>
            </w:r>
          </w:p>
          <w:p w:rsidR="005064AB" w:rsidRDefault="005064AB" w:rsidP="007729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Debit respirator si pulmonar optim</w:t>
            </w:r>
          </w:p>
          <w:p w:rsidR="005064AB" w:rsidRPr="004B643D" w:rsidRDefault="005064AB" w:rsidP="004B643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Capacitate vitala</w:t>
            </w:r>
          </w:p>
          <w:p w:rsidR="005064AB" w:rsidRDefault="005064AB" w:rsidP="007729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Reflexe osteo-tendinoase</w:t>
            </w:r>
          </w:p>
          <w:p w:rsidR="005064AB" w:rsidRDefault="005064AB" w:rsidP="007729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Sensibilitate tactilo-kinestezica</w:t>
            </w:r>
          </w:p>
          <w:p w:rsidR="005064AB" w:rsidRPr="00637E5B" w:rsidRDefault="005064AB" w:rsidP="007729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oculo-motorie</w:t>
            </w:r>
          </w:p>
          <w:p w:rsidR="005064AB" w:rsidRPr="00637E5B" w:rsidRDefault="005064AB" w:rsidP="00F839A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Calită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 motrice de bază</w:t>
            </w:r>
          </w:p>
          <w:p w:rsidR="005064AB" w:rsidRDefault="005064AB" w:rsidP="00F839A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</w:rPr>
              <w:t xml:space="preserve">VITEZA: 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reactie - decizie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executie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repetitie</w:t>
            </w:r>
            <w:r w:rsidRPr="004A566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064AB" w:rsidRPr="004A5661" w:rsidRDefault="005064AB" w:rsidP="00F839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deplasare</w:t>
            </w:r>
            <w:r w:rsidRPr="004A5661">
              <w:rPr>
                <w:rFonts w:ascii="Times New Roman" w:hAnsi="Times New Roman" w:cs="Times New Roman"/>
                <w:color w:val="000000"/>
              </w:rPr>
              <w:t xml:space="preserve">            </w:t>
            </w:r>
          </w:p>
          <w:p w:rsidR="005064AB" w:rsidRDefault="005064AB" w:rsidP="00F839A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INDEMANAREA: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segmentara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precizia miscarii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orientare spatio-temporala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echilibru</w:t>
            </w:r>
          </w:p>
          <w:p w:rsidR="005064AB" w:rsidRDefault="005064AB" w:rsidP="00F839A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FORTA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generala</w:t>
            </w:r>
          </w:p>
          <w:p w:rsidR="005064AB" w:rsidRDefault="005064AB" w:rsidP="00F839A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REZISTENTA: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generala</w:t>
            </w:r>
          </w:p>
          <w:p w:rsidR="005064AB" w:rsidRDefault="005064AB" w:rsidP="00F839A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MOBILITATE: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articulara</w:t>
            </w:r>
          </w:p>
          <w:p w:rsidR="005064AB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stabilitate segmentara</w:t>
            </w:r>
          </w:p>
          <w:p w:rsidR="005064AB" w:rsidRPr="00F839A0" w:rsidRDefault="005064AB" w:rsidP="00F839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elasticitate musculara</w:t>
            </w:r>
          </w:p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Indici somato-func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ionali specifici</w:t>
            </w:r>
          </w:p>
          <w:p w:rsidR="005064AB" w:rsidRDefault="005064AB" w:rsidP="000B31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talie normala</w:t>
            </w:r>
          </w:p>
          <w:p w:rsidR="005064AB" w:rsidRDefault="005064AB" w:rsidP="000B31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greutate optima</w:t>
            </w:r>
          </w:p>
          <w:p w:rsidR="005064AB" w:rsidRPr="004B643D" w:rsidRDefault="005064AB" w:rsidP="004B643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volum si debit cardiac crescut</w:t>
            </w:r>
          </w:p>
          <w:p w:rsidR="005064AB" w:rsidRDefault="005064AB" w:rsidP="000B31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forta statica in toate grupele musculare</w:t>
            </w:r>
          </w:p>
          <w:p w:rsidR="005064AB" w:rsidRDefault="005064AB" w:rsidP="000B31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perceptii acustice, optice, kinestezice</w:t>
            </w:r>
          </w:p>
          <w:p w:rsidR="005064AB" w:rsidRDefault="005064AB" w:rsidP="000B31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stabilitate psiho-emotionala</w:t>
            </w:r>
          </w:p>
          <w:p w:rsidR="005064AB" w:rsidRDefault="005064AB" w:rsidP="000B31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capacitate/acuitate vizuala</w:t>
            </w:r>
          </w:p>
          <w:p w:rsidR="005064AB" w:rsidRDefault="005064AB" w:rsidP="000B31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oculo-motorie</w:t>
            </w:r>
          </w:p>
          <w:p w:rsidR="005064AB" w:rsidRPr="000B31A7" w:rsidRDefault="005064AB" w:rsidP="000B31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echilibru postural</w:t>
            </w:r>
          </w:p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Calită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 motrice specifice</w:t>
            </w:r>
          </w:p>
          <w:p w:rsidR="005064AB" w:rsidRDefault="005064AB" w:rsidP="000D5DD7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VITEZA</w:t>
            </w:r>
          </w:p>
          <w:p w:rsidR="005064AB" w:rsidRDefault="005064AB" w:rsidP="000D5D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reactie la stimuli: sonori, vizuali, tactili</w:t>
            </w:r>
          </w:p>
          <w:p w:rsidR="005064AB" w:rsidRDefault="005064AB" w:rsidP="000D5D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deplasare si de executie in regim de indemanare si de rezistenta</w:t>
            </w:r>
          </w:p>
          <w:p w:rsidR="005064AB" w:rsidRDefault="005064AB" w:rsidP="000D5DD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FORTA:</w:t>
            </w:r>
          </w:p>
          <w:p w:rsidR="005064AB" w:rsidRDefault="005064AB" w:rsidP="000D5D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la nivelul articulatiei scapulo-humerale</w:t>
            </w:r>
          </w:p>
          <w:p w:rsidR="005064AB" w:rsidRDefault="005064AB" w:rsidP="000D5DD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INDEMANAREA:</w:t>
            </w:r>
          </w:p>
          <w:p w:rsidR="005064AB" w:rsidRDefault="005064AB" w:rsidP="000D5D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ambidextria</w:t>
            </w:r>
          </w:p>
          <w:p w:rsidR="005064AB" w:rsidRDefault="005064AB" w:rsidP="000D5D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coordonarea specifica in insusirea si efectuarea procedeelor tehnice, in combinatii de crestere a solicitarilor neuro-psihice;</w:t>
            </w:r>
          </w:p>
          <w:p w:rsidR="005064AB" w:rsidRDefault="005064AB" w:rsidP="00C63FE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REZISTENTA:</w:t>
            </w:r>
          </w:p>
          <w:p w:rsidR="005064AB" w:rsidRDefault="005064AB" w:rsidP="00C63F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anaeroba alactacida/ specifica la oboseala neuropsihica/ de anduranta</w:t>
            </w:r>
          </w:p>
          <w:p w:rsidR="005064AB" w:rsidRDefault="005064AB" w:rsidP="00C63F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aeroba lactacida specifica efortului static de mentinere a armei</w:t>
            </w:r>
          </w:p>
          <w:p w:rsidR="005064AB" w:rsidRDefault="005064AB" w:rsidP="00C63FE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MOBILITATEA:</w:t>
            </w:r>
          </w:p>
          <w:p w:rsidR="005064AB" w:rsidRPr="00C63FE0" w:rsidRDefault="005064AB" w:rsidP="00C63F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scapulohumerala/articulara la nivelul membrelor superioare</w:t>
            </w:r>
          </w:p>
        </w:tc>
        <w:tc>
          <w:tcPr>
            <w:tcW w:w="4644" w:type="dxa"/>
            <w:shd w:val="clear" w:color="auto" w:fill="C2D69B"/>
          </w:tcPr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indicilor somato- functionali generali.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Dezvoltarea vitezei de reactie ; 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Dezvoltarea vitezei de executie ; 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repetitie.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coordonarii segmentare ;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preciziei miscarii ;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orientarii spatio-temporale.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fortei generale.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rezistentei generale.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mobilitatii articulare ;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stabilitatii segmentare ;</w:t>
            </w:r>
          </w:p>
          <w:p w:rsidR="005064AB" w:rsidRDefault="005064AB" w:rsidP="00F83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elasticitatii musculare.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indicilor somato-functionali specifici.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reactie la stimuli sonori, tactili, vizuali.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deplasare, de executie in regimul altor calitati motrice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fortei in regim de rezistenta la nivelul articulatiei scapulo-humerale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ambidextriei.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coordonarii specifice, in insusurea si efectuarea procedeelor tehnice.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rezistentei anaerobe alactacida.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rezistentei aerobe lactacida.</w:t>
            </w: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772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mobilitatii sapulo-humerale/ articulara la nivelul membrelor superioare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8" w:type="dxa"/>
            <w:shd w:val="clear" w:color="auto" w:fill="C2D69B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2.1; 2.2; 3.1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3.2; 4.1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2.1; 2.1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4.1; 5.1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380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3833" w:type="dxa"/>
          </w:tcPr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Procedee tehnice de bază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pozitia de tragere ;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respiratia ;</w:t>
            </w:r>
          </w:p>
          <w:p w:rsidR="005064AB" w:rsidRPr="007F44A6" w:rsidRDefault="005064AB" w:rsidP="007F44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armarea ;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ochirea ;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declansarea.</w:t>
            </w:r>
          </w:p>
          <w:p w:rsidR="005064AB" w:rsidRPr="00E862BC" w:rsidRDefault="005064AB" w:rsidP="00E862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E862BC">
              <w:rPr>
                <w:rFonts w:ascii="Times New Roman" w:hAnsi="Times New Roman" w:cs="Times New Roman"/>
                <w:color w:val="FF0000"/>
              </w:rPr>
              <w:t xml:space="preserve">Procedee tehnice specifice </w:t>
            </w:r>
          </w:p>
          <w:p w:rsidR="005064AB" w:rsidRDefault="005064AB" w:rsidP="00FC1D4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orientarea fata de tinta ;</w:t>
            </w:r>
          </w:p>
          <w:p w:rsidR="005064AB" w:rsidRDefault="005064AB" w:rsidP="00E862B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priza pe arma ;</w:t>
            </w:r>
          </w:p>
          <w:p w:rsidR="005064AB" w:rsidRPr="00E862BC" w:rsidRDefault="005064AB" w:rsidP="00E862B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miscarea bratului cu arma ;</w:t>
            </w:r>
          </w:p>
          <w:p w:rsidR="005064AB" w:rsidRDefault="005064AB" w:rsidP="00FC1D4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respiratie-ochire</w:t>
            </w:r>
          </w:p>
          <w:p w:rsidR="005064AB" w:rsidRPr="00FC1D43" w:rsidRDefault="005064AB" w:rsidP="00FC1D4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respiratie-ochire-declansare</w:t>
            </w:r>
          </w:p>
          <w:p w:rsidR="005064AB" w:rsidRPr="002A69C2" w:rsidRDefault="005064AB" w:rsidP="002A69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FC1D43">
              <w:rPr>
                <w:rFonts w:ascii="Times New Roman" w:hAnsi="Times New Roman" w:cs="Times New Roman"/>
                <w:color w:val="FF0000"/>
              </w:rPr>
              <w:t>Procedee tehnice specifice recomandate individu</w:t>
            </w:r>
            <w:r>
              <w:rPr>
                <w:rFonts w:ascii="Times New Roman" w:hAnsi="Times New Roman" w:cs="Times New Roman"/>
                <w:color w:val="FF0000"/>
              </w:rPr>
              <w:t>al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ochire</w:t>
            </w:r>
          </w:p>
          <w:p w:rsidR="005064AB" w:rsidRPr="00FC1D43" w:rsidRDefault="005064AB" w:rsidP="00FC1D4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finalizare</w:t>
            </w:r>
          </w:p>
        </w:tc>
        <w:tc>
          <w:tcPr>
            <w:tcW w:w="4644" w:type="dxa"/>
            <w:shd w:val="clear" w:color="auto" w:fill="C2D69B"/>
          </w:tcPr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Consolidrea pozitiei de tragere in proba olimpica de pistol la 10m ;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Consolidarea procedeeului tehnic de baza „armare” ;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Consolidarea procedeeului tehnic de baza „ochire” ;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Perfectionarea „declansarii”.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procedeelor tehnice specifice : pozitionare ; priza ; respiratie-ochire-declansare.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Consolidarea elementului tehnic „ochire”prin procedeele :</w:t>
            </w:r>
          </w:p>
          <w:p w:rsidR="005064AB" w:rsidRDefault="005064AB" w:rsidP="002A69C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ochire directa ,</w:t>
            </w:r>
          </w:p>
          <w:p w:rsidR="005064AB" w:rsidRPr="002A69C2" w:rsidRDefault="005064AB" w:rsidP="002A69C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ochire pe coborare aparatelor.</w:t>
            </w:r>
          </w:p>
          <w:p w:rsidR="005064AB" w:rsidRPr="00532B8A" w:rsidRDefault="005064AB" w:rsidP="00532B8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Consolidarea elementului</w:t>
            </w:r>
            <w:r w:rsidRPr="00FC1D43">
              <w:rPr>
                <w:rFonts w:ascii="Times New Roman" w:hAnsi="Times New Roman" w:cs="Times New Roman"/>
                <w:color w:val="000000"/>
              </w:rPr>
              <w:t>ului</w:t>
            </w:r>
            <w:r>
              <w:rPr>
                <w:rFonts w:ascii="Times New Roman" w:hAnsi="Times New Roman" w:cs="Times New Roman"/>
                <w:color w:val="000000"/>
              </w:rPr>
              <w:t xml:space="preserve"> tehnic „declansare” prin procedeul  „</w:t>
            </w:r>
            <w:r w:rsidRPr="00532B8A">
              <w:rPr>
                <w:rFonts w:ascii="Times New Roman" w:hAnsi="Times New Roman" w:cs="Times New Roman"/>
                <w:color w:val="000000"/>
              </w:rPr>
              <w:t>lin – progresiv</w:t>
            </w:r>
            <w:r>
              <w:rPr>
                <w:rFonts w:ascii="Times New Roman" w:hAnsi="Times New Roman" w:cs="Times New Roman"/>
                <w:color w:val="000000"/>
              </w:rPr>
              <w:t>”</w:t>
            </w:r>
            <w:r w:rsidRPr="00532B8A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064AB" w:rsidRPr="00FC1D43" w:rsidRDefault="005064AB" w:rsidP="00FC1D4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</w:p>
          <w:p w:rsidR="005064AB" w:rsidRPr="00FC1D43" w:rsidRDefault="005064AB" w:rsidP="00FC1D4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</w:p>
          <w:p w:rsidR="005064AB" w:rsidRPr="00FC1D43" w:rsidRDefault="005064AB" w:rsidP="00FC1D4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</w:p>
          <w:p w:rsidR="005064AB" w:rsidRPr="00637E5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8" w:type="dxa"/>
            <w:shd w:val="clear" w:color="auto" w:fill="C2D69B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3.1; 3.2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3.1; 3.2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3.1; 3.2</w:t>
            </w:r>
          </w:p>
        </w:tc>
      </w:tr>
    </w:tbl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3686"/>
        <w:gridCol w:w="4677"/>
        <w:gridCol w:w="4928"/>
      </w:tblGrid>
      <w:tr w:rsidR="005064AB" w:rsidRPr="00637E5B">
        <w:tc>
          <w:tcPr>
            <w:tcW w:w="5070" w:type="dxa"/>
            <w:gridSpan w:val="2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677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928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3686" w:type="dxa"/>
          </w:tcPr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Ac</w:t>
            </w:r>
            <w:r>
              <w:rPr>
                <w:rFonts w:ascii="Tahoma" w:hAnsi="Tahoma" w:cs="Tahoma"/>
                <w:color w:val="FF0000"/>
              </w:rPr>
              <w:t>ț</w:t>
            </w:r>
            <w:r>
              <w:rPr>
                <w:rFonts w:ascii="Times New Roman" w:hAnsi="Times New Roman" w:cs="Times New Roman"/>
                <w:color w:val="FF0000"/>
              </w:rPr>
              <w:t xml:space="preserve">iuni tactice </w:t>
            </w:r>
            <w:r w:rsidRPr="00637E5B">
              <w:rPr>
                <w:rFonts w:ascii="Times New Roman" w:hAnsi="Times New Roman" w:cs="Times New Roman"/>
                <w:color w:val="FF0000"/>
              </w:rPr>
              <w:t>individual</w:t>
            </w:r>
            <w:r>
              <w:rPr>
                <w:rFonts w:ascii="Times New Roman" w:hAnsi="Times New Roman" w:cs="Times New Roman"/>
                <w:color w:val="FF0000"/>
              </w:rPr>
              <w:t>e:</w:t>
            </w:r>
          </w:p>
          <w:p w:rsidR="005064AB" w:rsidRDefault="005064AB" w:rsidP="00442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Adaptarea declansarii focului la momentul optim in raport cu factorii atmosferici ( rafale de vant, luminozitate)</w:t>
            </w:r>
          </w:p>
          <w:p w:rsidR="005064AB" w:rsidRPr="004426AB" w:rsidRDefault="005064AB" w:rsidP="00442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Adaptarea ritmului de tragere in functie de eficienta focurilor anterioare.</w:t>
            </w:r>
          </w:p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Ac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>
              <w:rPr>
                <w:rFonts w:ascii="Times New Roman" w:hAnsi="Times New Roman" w:cs="Times New Roman"/>
                <w:color w:val="FF0000"/>
              </w:rPr>
              <w:t>iuni tactice recomandate individual:</w:t>
            </w:r>
          </w:p>
          <w:p w:rsidR="005064AB" w:rsidRPr="00532B8A" w:rsidRDefault="005064AB" w:rsidP="00532B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Asimilarea elementelor tehnice in functie de caracteristicile individuale</w:t>
            </w:r>
          </w:p>
          <w:p w:rsidR="005064AB" w:rsidRPr="004426AB" w:rsidRDefault="005064AB" w:rsidP="00442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Adaptarea tehnicii de tragere la conditiile de concurs</w:t>
            </w:r>
          </w:p>
        </w:tc>
        <w:tc>
          <w:tcPr>
            <w:tcW w:w="4677" w:type="dxa"/>
            <w:shd w:val="clear" w:color="auto" w:fill="C2D69B"/>
          </w:tcPr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declansarii focului la momentul optim.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adaptarii ritmului de tragere in functie de eficienta focurilor anterioare.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Adaptarea  elementelor tehnice in functie de caracteristicile individuale ale sportivului.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tehnicii de tragere la conditii de intrecere cu public.</w:t>
            </w:r>
          </w:p>
          <w:p w:rsidR="005064AB" w:rsidRPr="00637E5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shd w:val="clear" w:color="auto" w:fill="C2D69B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3.1; 3.2; 3.3; 4.2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3.1; 3.2; 3.3; 4.2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3686" w:type="dxa"/>
            <w:vAlign w:val="center"/>
          </w:tcPr>
          <w:p w:rsidR="005064AB" w:rsidRDefault="005064AB" w:rsidP="00637E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Trăsături psihice dominante</w:t>
            </w:r>
          </w:p>
          <w:p w:rsidR="005064AB" w:rsidRDefault="005064AB" w:rsidP="00442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dorinta de victorie</w:t>
            </w:r>
          </w:p>
          <w:p w:rsidR="005064AB" w:rsidRDefault="005064AB" w:rsidP="00442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tenacitate</w:t>
            </w:r>
          </w:p>
          <w:p w:rsidR="005064AB" w:rsidRPr="00532B8A" w:rsidRDefault="005064AB" w:rsidP="00532B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concentrare</w:t>
            </w:r>
          </w:p>
          <w:p w:rsidR="005064AB" w:rsidRPr="00532B8A" w:rsidRDefault="005064AB" w:rsidP="00532B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eliminarea sentimentului de teama fata de adversar</w:t>
            </w:r>
          </w:p>
          <w:p w:rsidR="005064AB" w:rsidRDefault="005064AB" w:rsidP="00442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responsabilitate</w:t>
            </w:r>
          </w:p>
          <w:p w:rsidR="005064AB" w:rsidRDefault="005064AB" w:rsidP="00442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autocontrol</w:t>
            </w:r>
          </w:p>
          <w:p w:rsidR="005064AB" w:rsidRDefault="005064AB" w:rsidP="00442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putere de decizie</w:t>
            </w:r>
          </w:p>
          <w:p w:rsidR="005064AB" w:rsidRPr="004426AB" w:rsidRDefault="005064AB" w:rsidP="00442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rezistenta la factori perturbatori</w:t>
            </w:r>
          </w:p>
        </w:tc>
        <w:tc>
          <w:tcPr>
            <w:tcW w:w="4677" w:type="dxa"/>
            <w:shd w:val="clear" w:color="auto" w:fill="C2D69B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Educarea trasaturilor psihice dominante:</w:t>
            </w:r>
          </w:p>
          <w:p w:rsidR="005064AB" w:rsidRDefault="005064AB" w:rsidP="007F4F4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dorinta de victorie ;</w:t>
            </w:r>
          </w:p>
          <w:p w:rsidR="005064AB" w:rsidRDefault="005064AB" w:rsidP="007F4F4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tenacitate ;</w:t>
            </w:r>
          </w:p>
          <w:p w:rsidR="005064AB" w:rsidRPr="00532B8A" w:rsidRDefault="005064AB" w:rsidP="00532B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concentrare ;</w:t>
            </w:r>
          </w:p>
          <w:p w:rsidR="005064AB" w:rsidRPr="00532B8A" w:rsidRDefault="005064AB" w:rsidP="00532B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eliminarea sentimentului de teama fata de adversar ;</w:t>
            </w:r>
          </w:p>
          <w:p w:rsidR="005064AB" w:rsidRDefault="005064AB" w:rsidP="007F4F4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responsabilitate ;</w:t>
            </w:r>
          </w:p>
          <w:p w:rsidR="005064AB" w:rsidRDefault="005064AB" w:rsidP="007F4F4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autocontrol ;</w:t>
            </w:r>
          </w:p>
          <w:p w:rsidR="005064AB" w:rsidRDefault="005064AB" w:rsidP="007F4F4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putere de decizie ;</w:t>
            </w:r>
          </w:p>
          <w:p w:rsidR="005064AB" w:rsidRPr="00637E5B" w:rsidRDefault="005064AB" w:rsidP="007F4F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rezistenta la factori perturbatori.</w:t>
            </w:r>
          </w:p>
        </w:tc>
        <w:tc>
          <w:tcPr>
            <w:tcW w:w="4928" w:type="dxa"/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4.4; 4.5; 5.2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3686" w:type="dxa"/>
          </w:tcPr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Protec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ie individuală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tehnici de reechilibrare - compensare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modalitati de protectie a auzului / ochilor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cunostinte teoretice despre: importanta „incalzirii”</w:t>
            </w:r>
          </w:p>
          <w:p w:rsidR="005064AB" w:rsidRPr="00532B8A" w:rsidRDefault="005064AB" w:rsidP="00532B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respiratia cu caracter de refacere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Randament sportiv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factorii care conditioneza performanta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cauzele care reduc randamentul</w:t>
            </w:r>
          </w:p>
          <w:p w:rsidR="005064AB" w:rsidRPr="00A22CBB" w:rsidRDefault="005064AB" w:rsidP="00A22CB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criterii de apreciere a randamentului</w:t>
            </w:r>
          </w:p>
          <w:p w:rsidR="005064AB" w:rsidRPr="009F61C4" w:rsidRDefault="005064AB" w:rsidP="009F61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caracretisticile materialeleor si echipamentului de concurs performante</w:t>
            </w:r>
          </w:p>
          <w:p w:rsidR="005064AB" w:rsidRPr="00337538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specificul analizei de caz si al autoanalizei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Prevederi regulamentare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regulament de intrecere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greseli de arbitraj</w:t>
            </w:r>
          </w:p>
          <w:p w:rsidR="005064AB" w:rsidRPr="00E22962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abaterile frecvente de la prevederile regulamentare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Reguli de comportament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caracteristicile rolurilor de responsabil de grupa si arbitru</w:t>
            </w:r>
          </w:p>
          <w:p w:rsidR="005064AB" w:rsidRPr="00A22CBB" w:rsidRDefault="005064AB" w:rsidP="00A22CB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comportamentul in concurs</w:t>
            </w:r>
          </w:p>
          <w:p w:rsidR="005064AB" w:rsidRPr="00A22CBB" w:rsidRDefault="005064AB" w:rsidP="00A22CB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situatiile critice din concurs</w:t>
            </w:r>
          </w:p>
          <w:p w:rsidR="005064AB" w:rsidRPr="00E22962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greseli frecvente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Culturalitate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Criteriile de evaluare a valorilor sportive, in sportul practicat</w:t>
            </w:r>
          </w:p>
          <w:p w:rsidR="005064AB" w:rsidRPr="00300719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Valori sportive etalon, in sportul practicat</w:t>
            </w:r>
          </w:p>
        </w:tc>
        <w:tc>
          <w:tcPr>
            <w:tcW w:w="4677" w:type="dxa"/>
            <w:shd w:val="clear" w:color="auto" w:fill="C2D69B"/>
          </w:tcPr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Insusirea tehnicii de reechilibrare – compensare la nivelul coloanei vertebrale.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Utilizarea antifoanelor si a ochelarilor incasabili / lentilelor de corectie.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Insusirea cunostintelor teoretice despre incalzire; respiratie, reglarea ritmului cardiac cu ajutorul respiratiei.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factorilor care conditioneaza performanta.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cauzelor care reduc randamentul sportiv.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criteriilor de apreciere a randamentului sportiv.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caracteristicilor materialeleor si echipamentelor de concurs performante.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regulamentului de intrecere.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greselilor de arbitraj.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abaterilor de la prevederile regulamentare.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BD69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indatoririlor responsabilului de grupa si ale arbitrului.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regulilor de comportament si a situatiilor critice din competitii.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situatiilor critice din concurs.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Evaluarea punctajelor obtinute.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criteriilor de evaluare a valorilor sportive.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valorilor sportive din tir.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Profilul campionului la tir.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shd w:val="clear" w:color="auto" w:fill="C2D69B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2.1; 2.2; 2.3; 4.4; 4.6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1.2; 2.3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3.1; 3.3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5.2</w:t>
            </w:r>
          </w:p>
        </w:tc>
      </w:tr>
    </w:tbl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7938"/>
        <w:gridCol w:w="2268"/>
        <w:gridCol w:w="2093"/>
      </w:tblGrid>
      <w:tr w:rsidR="005064AB" w:rsidRPr="00637E5B">
        <w:tc>
          <w:tcPr>
            <w:tcW w:w="14675" w:type="dxa"/>
            <w:gridSpan w:val="4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CALENDARUL COMPETI</w:t>
            </w:r>
            <w:r w:rsidRPr="00637E5B">
              <w:rPr>
                <w:rFonts w:ascii="Tahoma" w:hAnsi="Tahoma" w:cs="Tahoma"/>
                <w:b/>
                <w:bCs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</w:rPr>
              <w:t>IONAL</w:t>
            </w:r>
          </w:p>
        </w:tc>
      </w:tr>
      <w:tr w:rsidR="005064AB" w:rsidRPr="00637E5B">
        <w:tc>
          <w:tcPr>
            <w:tcW w:w="10314" w:type="dxa"/>
            <w:gridSpan w:val="2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COMPETI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PERIOADA DE DESFĂ</w:t>
            </w:r>
            <w:r w:rsidRPr="00637E5B">
              <w:rPr>
                <w:rFonts w:ascii="Tahoma" w:hAnsi="Tahoma" w:cs="Tahoma"/>
              </w:rPr>
              <w:t>Ș</w:t>
            </w:r>
            <w:r w:rsidRPr="00637E5B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LOCUL DE DESFĂ</w:t>
            </w:r>
            <w:r w:rsidRPr="00637E5B">
              <w:rPr>
                <w:rFonts w:ascii="Tahoma" w:hAnsi="Tahoma" w:cs="Tahoma"/>
              </w:rPr>
              <w:t>Ș</w:t>
            </w:r>
            <w:r w:rsidRPr="00637E5B">
              <w:rPr>
                <w:rFonts w:ascii="Times New Roman" w:hAnsi="Times New Roman" w:cs="Times New Roman"/>
              </w:rPr>
              <w:t>URARE</w:t>
            </w:r>
          </w:p>
        </w:tc>
      </w:tr>
      <w:tr w:rsidR="005064AB" w:rsidRPr="00637E5B">
        <w:trPr>
          <w:trHeight w:val="110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5064A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Oficiale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7E5B">
              <w:rPr>
                <w:rFonts w:ascii="Times New Roman" w:hAnsi="Times New Roman" w:cs="Times New Roman"/>
              </w:rPr>
              <w:t xml:space="preserve"> interne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de nivel national )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Cupa C.S.M. Arad 10m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14 -15.01.2011</w:t>
            </w: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Arad</w:t>
            </w:r>
          </w:p>
        </w:tc>
      </w:tr>
      <w:tr w:rsidR="005064AB" w:rsidRPr="00637E5B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a-IV-a a Campionatului National 10m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21-23.01.2011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Memorial „Gabi Andor” 10m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 – 01.05.2011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Oradea</w:t>
            </w:r>
          </w:p>
        </w:tc>
      </w:tr>
      <w:tr w:rsidR="005064AB" w:rsidRPr="00637E5B">
        <w:trPr>
          <w:trHeight w:val="195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a –IV-a a Campionatului National 10m, 25m, 50m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 – 08.05.2011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95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a-V-a a Campionatului National 10m, 25m, 50m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– 22.05.2011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Iasi</w:t>
            </w:r>
          </w:p>
        </w:tc>
      </w:tr>
      <w:tr w:rsidR="005064AB" w:rsidRPr="00637E5B">
        <w:trPr>
          <w:trHeight w:val="195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9A5A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a – VI – a a Campionatului National 10m, 25m, 50m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– 05.06.2011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95"/>
        </w:trPr>
        <w:tc>
          <w:tcPr>
            <w:tcW w:w="23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9A5A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„Cupa Sperantelor” 10m, 25m, 50m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– 18.06.2011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Arad</w:t>
            </w:r>
          </w:p>
        </w:tc>
      </w:tr>
      <w:tr w:rsidR="005064AB" w:rsidRPr="00637E5B">
        <w:trPr>
          <w:gridAfter w:val="3"/>
          <w:wAfter w:w="12299" w:type="dxa"/>
          <w:trHeight w:val="253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"/>
        <w:gridCol w:w="2234"/>
        <w:gridCol w:w="3825"/>
        <w:gridCol w:w="1843"/>
        <w:gridCol w:w="1700"/>
        <w:gridCol w:w="1701"/>
        <w:gridCol w:w="1700"/>
        <w:gridCol w:w="1667"/>
      </w:tblGrid>
      <w:tr w:rsidR="005064AB" w:rsidRPr="00637E5B">
        <w:tc>
          <w:tcPr>
            <w:tcW w:w="14675" w:type="dxa"/>
            <w:gridSpan w:val="8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STRUCTURA </w:t>
            </w:r>
            <w:r w:rsidRPr="00637E5B">
              <w:rPr>
                <w:rFonts w:ascii="Tahoma" w:hAnsi="Tahoma" w:cs="Tahoma"/>
                <w:b/>
                <w:bCs/>
                <w:sz w:val="28"/>
                <w:szCs w:val="28"/>
              </w:rPr>
              <w:t>Ș</w:t>
            </w: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CON</w:t>
            </w:r>
            <w:r w:rsidRPr="00637E5B">
              <w:rPr>
                <w:rFonts w:ascii="Tahoma" w:hAnsi="Tahoma" w:cs="Tahoma"/>
                <w:b/>
                <w:bCs/>
                <w:sz w:val="28"/>
                <w:szCs w:val="28"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INUTUL PREGĂTIRII PE ANUL DE PREGĂTIRE </w:t>
            </w:r>
            <w:r w:rsidRPr="00637E5B">
              <w:rPr>
                <w:rFonts w:ascii="Tahoma" w:hAnsi="Tahoma" w:cs="Tahoma"/>
                <w:b/>
                <w:bCs/>
                <w:sz w:val="28"/>
                <w:szCs w:val="28"/>
              </w:rPr>
              <w:t>Ș</w:t>
            </w: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CONCURS</w:t>
            </w:r>
          </w:p>
        </w:tc>
      </w:tr>
      <w:tr w:rsidR="005064AB" w:rsidRPr="00637E5B">
        <w:tc>
          <w:tcPr>
            <w:tcW w:w="2235" w:type="dxa"/>
            <w:gridSpan w:val="2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82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1843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Loc de desfă</w:t>
            </w:r>
            <w:r w:rsidRPr="00637E5B">
              <w:rPr>
                <w:rFonts w:ascii="Tahoma" w:hAnsi="Tahoma" w:cs="Tahoma"/>
              </w:rPr>
              <w:t>ș</w:t>
            </w:r>
            <w:r w:rsidRPr="00637E5B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lec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ii de antrenament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66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5064AB" w:rsidRPr="00637E5B">
        <w:tc>
          <w:tcPr>
            <w:tcW w:w="2235" w:type="dxa"/>
            <w:gridSpan w:val="2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82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1843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66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5064AB" w:rsidRPr="00637E5B">
        <w:tc>
          <w:tcPr>
            <w:tcW w:w="14675" w:type="dxa"/>
            <w:gridSpan w:val="8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Perioada pregăti</w:t>
            </w:r>
            <w:r>
              <w:rPr>
                <w:rFonts w:ascii="Times New Roman" w:hAnsi="Times New Roman" w:cs="Times New Roman"/>
                <w:b/>
                <w:bCs/>
              </w:rPr>
              <w:t>toare I – durata: 15.09.2010 – 23.01.2011</w:t>
            </w:r>
          </w:p>
        </w:tc>
      </w:tr>
      <w:tr w:rsidR="005064AB" w:rsidRPr="00637E5B">
        <w:trPr>
          <w:trHeight w:val="117"/>
        </w:trPr>
        <w:tc>
          <w:tcPr>
            <w:tcW w:w="2235" w:type="dxa"/>
            <w:gridSpan w:val="2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 pregătirii de bază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MZC 1- de acomodare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  15.09 – 30.09.2010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365D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rPr>
          <w:trHeight w:val="130"/>
        </w:trPr>
        <w:tc>
          <w:tcPr>
            <w:tcW w:w="2235" w:type="dxa"/>
            <w:gridSpan w:val="2"/>
            <w:vMerge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MZC 2- de bază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 01.10 – 02.11.2010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rPr>
          <w:trHeight w:val="104"/>
        </w:trPr>
        <w:tc>
          <w:tcPr>
            <w:tcW w:w="2235" w:type="dxa"/>
            <w:gridSpan w:val="2"/>
            <w:vMerge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MZC 3- de bază (dezvoltare)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 03.11 – 15.12.2010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726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rPr>
          <w:trHeight w:val="260"/>
        </w:trPr>
        <w:tc>
          <w:tcPr>
            <w:tcW w:w="2235" w:type="dxa"/>
            <w:gridSpan w:val="2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 precompeti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ională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4</w:t>
            </w:r>
            <w:r w:rsidRPr="00637E5B">
              <w:rPr>
                <w:rFonts w:ascii="Times New Roman" w:hAnsi="Times New Roman" w:cs="Times New Roman"/>
                <w:color w:val="FF0000"/>
              </w:rPr>
              <w:t>- precompeti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 16.12.2010  – 03.01.2011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064AB" w:rsidRPr="00637E5B" w:rsidRDefault="005064AB" w:rsidP="0018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18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18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18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064AB" w:rsidRPr="00637E5B" w:rsidRDefault="005064AB" w:rsidP="00365D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  amical</w:t>
            </w:r>
          </w:p>
        </w:tc>
      </w:tr>
      <w:tr w:rsidR="005064AB" w:rsidRPr="00637E5B">
        <w:trPr>
          <w:trHeight w:val="246"/>
        </w:trPr>
        <w:tc>
          <w:tcPr>
            <w:tcW w:w="2235" w:type="dxa"/>
            <w:gridSpan w:val="2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5</w:t>
            </w:r>
            <w:r w:rsidRPr="00637E5B">
              <w:rPr>
                <w:rFonts w:ascii="Times New Roman" w:hAnsi="Times New Roman" w:cs="Times New Roman"/>
                <w:color w:val="FF0000"/>
              </w:rPr>
              <w:t>- precompeti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04.01. – 12.01.2011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064AB" w:rsidRPr="00637E5B" w:rsidRDefault="005064AB" w:rsidP="0018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18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18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18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5064AB" w:rsidRPr="00637E5B" w:rsidRDefault="005064AB" w:rsidP="00365D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c>
          <w:tcPr>
            <w:tcW w:w="14675" w:type="dxa"/>
            <w:gridSpan w:val="8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Perioada competi</w:t>
            </w:r>
            <w:r w:rsidRPr="00637E5B">
              <w:rPr>
                <w:rFonts w:ascii="Tahoma" w:hAnsi="Tahoma" w:cs="Tahoma"/>
                <w:b/>
                <w:bCs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  <w:b/>
                <w:bCs/>
              </w:rPr>
              <w:t>onală I – durata: 14.01.2011 – 10.02.2011</w:t>
            </w:r>
          </w:p>
        </w:tc>
      </w:tr>
      <w:tr w:rsidR="005064AB" w:rsidRPr="00637E5B">
        <w:tc>
          <w:tcPr>
            <w:tcW w:w="2235" w:type="dxa"/>
            <w:gridSpan w:val="2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competi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ională</w:t>
            </w:r>
          </w:p>
        </w:tc>
        <w:tc>
          <w:tcPr>
            <w:tcW w:w="3827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6</w:t>
            </w:r>
            <w:r w:rsidRPr="00637E5B">
              <w:rPr>
                <w:rFonts w:ascii="Times New Roman" w:hAnsi="Times New Roman" w:cs="Times New Roman"/>
                <w:color w:val="FF0000"/>
              </w:rPr>
              <w:t>- competi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Perioada:</w:t>
            </w:r>
            <w:r>
              <w:rPr>
                <w:rFonts w:ascii="Times New Roman" w:hAnsi="Times New Roman" w:cs="Times New Roman"/>
                <w:color w:val="FF0000"/>
              </w:rPr>
              <w:t xml:space="preserve"> 13.01 – 10.02. 2011</w:t>
            </w:r>
          </w:p>
        </w:tc>
        <w:tc>
          <w:tcPr>
            <w:tcW w:w="1843" w:type="dxa"/>
          </w:tcPr>
          <w:p w:rsidR="005064A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 / F.R.T.S.</w:t>
            </w:r>
          </w:p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67" w:type="dxa"/>
          </w:tcPr>
          <w:p w:rsidR="005064AB" w:rsidRDefault="005064AB" w:rsidP="00270D8E">
            <w:pPr>
              <w:spacing w:after="0" w:line="240" w:lineRule="auto"/>
              <w:ind w:left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 oficiale</w:t>
            </w:r>
          </w:p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4675" w:type="dxa"/>
            <w:gridSpan w:val="8"/>
          </w:tcPr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Perioada de refacere I – durata:  11 – 25.02.2011</w:t>
            </w:r>
          </w:p>
        </w:tc>
      </w:tr>
      <w:tr w:rsidR="005064AB" w:rsidRPr="00637E5B">
        <w:trPr>
          <w:gridBefore w:val="1"/>
        </w:trPr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de refacere</w:t>
            </w:r>
          </w:p>
        </w:tc>
        <w:tc>
          <w:tcPr>
            <w:tcW w:w="3827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7 - de refacere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11 – 25.02.2011</w:t>
            </w:r>
          </w:p>
        </w:tc>
        <w:tc>
          <w:tcPr>
            <w:tcW w:w="1843" w:type="dxa"/>
          </w:tcPr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 / Cantonament</w:t>
            </w:r>
          </w:p>
        </w:tc>
        <w:tc>
          <w:tcPr>
            <w:tcW w:w="1701" w:type="dxa"/>
          </w:tcPr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7" w:type="dxa"/>
          </w:tcPr>
          <w:p w:rsidR="005064AB" w:rsidRPr="00637E5B" w:rsidRDefault="005064AB" w:rsidP="00270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0"/>
        <w:gridCol w:w="3798"/>
        <w:gridCol w:w="1831"/>
        <w:gridCol w:w="1684"/>
        <w:gridCol w:w="1684"/>
        <w:gridCol w:w="1684"/>
        <w:gridCol w:w="1656"/>
      </w:tblGrid>
      <w:tr w:rsidR="005064AB" w:rsidRPr="00637E5B"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82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1843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66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Perioada pregatitoare II – durata:  28.02 – 02.05.2011</w:t>
            </w:r>
          </w:p>
        </w:tc>
      </w:tr>
      <w:tr w:rsidR="005064AB" w:rsidRPr="00637E5B">
        <w:trPr>
          <w:trHeight w:val="117"/>
        </w:trPr>
        <w:tc>
          <w:tcPr>
            <w:tcW w:w="2235" w:type="dxa"/>
            <w:vMerge w:val="restart"/>
            <w:vAlign w:val="center"/>
          </w:tcPr>
          <w:p w:rsidR="005064AB" w:rsidRPr="00637E5B" w:rsidRDefault="005064AB" w:rsidP="00F570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637E5B">
              <w:rPr>
                <w:rFonts w:ascii="Times New Roman" w:hAnsi="Times New Roman" w:cs="Times New Roman"/>
              </w:rPr>
              <w:t>Etapa</w:t>
            </w:r>
          </w:p>
          <w:p w:rsidR="005064A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Pregatirii de baza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precompetitionala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8 – de baza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 28.02.- 16.04.2011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amical       </w:t>
            </w:r>
          </w:p>
        </w:tc>
      </w:tr>
      <w:tr w:rsidR="005064AB" w:rsidRPr="00637E5B">
        <w:trPr>
          <w:trHeight w:val="130"/>
        </w:trPr>
        <w:tc>
          <w:tcPr>
            <w:tcW w:w="2235" w:type="dxa"/>
            <w:vMerge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9 - precompetitional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18.04 – 02.05.2011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 / F.R.T.S.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oficial</w:t>
            </w:r>
          </w:p>
        </w:tc>
      </w:tr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Perioada competitionala II  – durata: 03.05 – 18.06.2011</w:t>
            </w:r>
          </w:p>
        </w:tc>
      </w:tr>
      <w:tr w:rsidR="005064AB" w:rsidRPr="00637E5B">
        <w:trPr>
          <w:trHeight w:val="516"/>
        </w:trPr>
        <w:tc>
          <w:tcPr>
            <w:tcW w:w="2235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competitionala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10 - competitional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Perioada: 03.05 – 18.06.2011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 / F.R.T.S.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C36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C36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C36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5064AB" w:rsidRPr="00637E5B" w:rsidRDefault="005064AB" w:rsidP="00C36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oficiale</w:t>
            </w:r>
          </w:p>
        </w:tc>
      </w:tr>
    </w:tbl>
    <w:p w:rsidR="005064AB" w:rsidRPr="003D67E3" w:rsidRDefault="005064AB" w:rsidP="000D2E97">
      <w:pPr>
        <w:shd w:val="clear" w:color="auto" w:fill="FFFF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3D67E3">
        <w:rPr>
          <w:rFonts w:ascii="Times New Roman" w:hAnsi="Times New Roman" w:cs="Times New Roman"/>
          <w:b/>
          <w:bCs/>
        </w:rPr>
        <w:t>Perioada de tranzitie  -  durata :  19.06. – 15.09.2011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84"/>
        <w:gridCol w:w="3923"/>
        <w:gridCol w:w="1884"/>
        <w:gridCol w:w="1696"/>
        <w:gridCol w:w="1605"/>
        <w:gridCol w:w="1694"/>
        <w:gridCol w:w="1681"/>
      </w:tblGrid>
      <w:tr w:rsidR="005064AB">
        <w:tc>
          <w:tcPr>
            <w:tcW w:w="2096" w:type="dxa"/>
          </w:tcPr>
          <w:p w:rsidR="005064AB" w:rsidRPr="00C13B41" w:rsidRDefault="005064AB" w:rsidP="000D2E97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Etapa de refacere</w:t>
            </w:r>
          </w:p>
        </w:tc>
        <w:tc>
          <w:tcPr>
            <w:tcW w:w="3952" w:type="dxa"/>
          </w:tcPr>
          <w:p w:rsidR="005064AB" w:rsidRPr="00C13B41" w:rsidRDefault="005064AB" w:rsidP="000D2E97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Perioada : 19.06. – 15.09.2011</w:t>
            </w:r>
          </w:p>
        </w:tc>
        <w:tc>
          <w:tcPr>
            <w:tcW w:w="1890" w:type="dxa"/>
          </w:tcPr>
          <w:p w:rsidR="005064AB" w:rsidRPr="00C13B41" w:rsidRDefault="005064AB" w:rsidP="000D2E97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Vacanta / tabara / cantonament</w:t>
            </w:r>
          </w:p>
        </w:tc>
        <w:tc>
          <w:tcPr>
            <w:tcW w:w="1710" w:type="dxa"/>
          </w:tcPr>
          <w:p w:rsidR="005064AB" w:rsidRPr="00C13B41" w:rsidRDefault="005064AB" w:rsidP="000D2E97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11 - 18</w:t>
            </w:r>
          </w:p>
        </w:tc>
        <w:tc>
          <w:tcPr>
            <w:tcW w:w="1620" w:type="dxa"/>
          </w:tcPr>
          <w:p w:rsidR="005064AB" w:rsidRPr="00C13B41" w:rsidRDefault="005064AB" w:rsidP="000D2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5064AB" w:rsidRPr="00C13B41" w:rsidRDefault="005064AB" w:rsidP="000D2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5064AB" w:rsidRPr="00C13B41" w:rsidRDefault="005064AB" w:rsidP="000D2E97">
            <w:pPr>
              <w:rPr>
                <w:rFonts w:ascii="Times New Roman" w:hAnsi="Times New Roman" w:cs="Times New Roman"/>
              </w:rPr>
            </w:pPr>
          </w:p>
        </w:tc>
      </w:tr>
    </w:tbl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5"/>
        <w:gridCol w:w="1411"/>
        <w:gridCol w:w="1968"/>
        <w:gridCol w:w="1969"/>
        <w:gridCol w:w="1968"/>
        <w:gridCol w:w="1088"/>
        <w:gridCol w:w="1312"/>
        <w:gridCol w:w="999"/>
        <w:gridCol w:w="1089"/>
        <w:gridCol w:w="958"/>
      </w:tblGrid>
      <w:tr w:rsidR="005064AB" w:rsidRPr="00637E5B">
        <w:tc>
          <w:tcPr>
            <w:tcW w:w="14675" w:type="dxa"/>
            <w:gridSpan w:val="10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5064AB" w:rsidRPr="00637E5B">
        <w:trPr>
          <w:trHeight w:val="195"/>
        </w:trPr>
        <w:tc>
          <w:tcPr>
            <w:tcW w:w="1809" w:type="dxa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418" w:type="dxa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 xml:space="preserve">Număr ore 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448" w:type="dxa"/>
            <w:gridSpan w:val="8"/>
            <w:tcBorders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Din care:</w:t>
            </w:r>
          </w:p>
        </w:tc>
      </w:tr>
      <w:tr w:rsidR="005064AB" w:rsidRPr="00637E5B">
        <w:trPr>
          <w:trHeight w:val="208"/>
        </w:trPr>
        <w:tc>
          <w:tcPr>
            <w:tcW w:w="1809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ore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ore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ore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4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Indicatori motrici care condi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ionează performan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a</w:t>
            </w:r>
          </w:p>
        </w:tc>
      </w:tr>
      <w:tr w:rsidR="005064AB" w:rsidRPr="00637E5B">
        <w:trPr>
          <w:trHeight w:val="285"/>
        </w:trPr>
        <w:tc>
          <w:tcPr>
            <w:tcW w:w="1809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Repetari  cu arma in sec</w:t>
            </w:r>
          </w:p>
        </w:tc>
        <w:tc>
          <w:tcPr>
            <w:tcW w:w="1320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Numar de focuri trase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-6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-7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-8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-9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-10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567"/>
      </w:tblGrid>
      <w:tr w:rsidR="005064AB" w:rsidRPr="00637E5B">
        <w:tc>
          <w:tcPr>
            <w:tcW w:w="14675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5064AB" w:rsidRPr="00637E5B">
        <w:trPr>
          <w:trHeight w:val="719"/>
        </w:trPr>
        <w:tc>
          <w:tcPr>
            <w:tcW w:w="14675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40551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Intreceri pe serii de 10 focuri,</w:t>
            </w:r>
          </w:p>
          <w:p w:rsidR="005064AB" w:rsidRDefault="005064AB" w:rsidP="0040551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Concurs pe ½ din proba olimpica ( 20 / 30 focuri ),</w:t>
            </w:r>
          </w:p>
          <w:p w:rsidR="005064AB" w:rsidRPr="0040551B" w:rsidRDefault="005064AB" w:rsidP="0040551B">
            <w:r>
              <w:t xml:space="preserve">       3.     Concurs – proba olimpica integral ( 40 focuri / 60 focuri ), fara finala.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9"/>
        <w:gridCol w:w="6875"/>
        <w:gridCol w:w="6553"/>
      </w:tblGrid>
      <w:tr w:rsidR="005064AB" w:rsidRPr="00637E5B">
        <w:tc>
          <w:tcPr>
            <w:tcW w:w="14675" w:type="dxa"/>
            <w:gridSpan w:val="3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5064AB" w:rsidRPr="00637E5B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5064AB" w:rsidRPr="00637E5B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03.11.2010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D.C.S. Vitan</w:t>
            </w:r>
          </w:p>
        </w:tc>
      </w:tr>
      <w:tr w:rsidR="005064AB" w:rsidRPr="00637E5B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04.05.2011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D.C.S. Vitan</w:t>
            </w:r>
          </w:p>
        </w:tc>
      </w:tr>
    </w:tbl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0D2E97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6C05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64AB" w:rsidRDefault="005064AB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5064AB" w:rsidRDefault="005064AB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64AB" w:rsidRDefault="005064AB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64AB" w:rsidRDefault="005064AB" w:rsidP="001C66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64AB" w:rsidRPr="00BC0E18" w:rsidRDefault="005064AB" w:rsidP="001C66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64AB" w:rsidRPr="00582226" w:rsidRDefault="005064AB" w:rsidP="001C66D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2226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5064AB" w:rsidRPr="00191812" w:rsidRDefault="005064AB" w:rsidP="001C66D1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 TIR - PISTOL</w:t>
      </w:r>
    </w:p>
    <w:p w:rsidR="005064AB" w:rsidRDefault="005064AB" w:rsidP="001C66D1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064AB" w:rsidRPr="00C145A4" w:rsidRDefault="005064AB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064AB" w:rsidRDefault="005064AB" w:rsidP="001C66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Unit</w:t>
      </w:r>
      <w:r>
        <w:rPr>
          <w:rFonts w:ascii="Times New Roman" w:hAnsi="Times New Roman" w:cs="Times New Roman"/>
          <w:sz w:val="20"/>
          <w:szCs w:val="20"/>
        </w:rPr>
        <w:t>atea de învăţământ: CSS 7 „Dinamo” Bucuresti”</w:t>
      </w:r>
    </w:p>
    <w:p w:rsidR="005064AB" w:rsidRDefault="005064AB" w:rsidP="001C66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Anul </w:t>
      </w:r>
      <w:r>
        <w:rPr>
          <w:rFonts w:ascii="Tahoma" w:hAnsi="Tahoma" w:cs="Tahoma"/>
          <w:sz w:val="20"/>
          <w:szCs w:val="20"/>
        </w:rPr>
        <w:t>ș</w:t>
      </w:r>
      <w:r>
        <w:rPr>
          <w:rFonts w:ascii="Times New Roman" w:hAnsi="Times New Roman" w:cs="Times New Roman"/>
          <w:sz w:val="20"/>
          <w:szCs w:val="20"/>
        </w:rPr>
        <w:t>colar/ anul competi</w:t>
      </w:r>
      <w:r>
        <w:rPr>
          <w:rFonts w:ascii="Tahoma" w:hAnsi="Tahoma" w:cs="Tahoma"/>
          <w:sz w:val="20"/>
          <w:szCs w:val="20"/>
        </w:rPr>
        <w:t>ț</w:t>
      </w:r>
      <w:r>
        <w:rPr>
          <w:rFonts w:ascii="Times New Roman" w:hAnsi="Times New Roman" w:cs="Times New Roman"/>
          <w:sz w:val="20"/>
          <w:szCs w:val="20"/>
        </w:rPr>
        <w:t>ional: 2010 - 20111</w:t>
      </w:r>
    </w:p>
    <w:p w:rsidR="005064AB" w:rsidRPr="0025755F" w:rsidRDefault="005064AB" w:rsidP="001C66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Clasa/ grupa: 47</w:t>
      </w:r>
    </w:p>
    <w:p w:rsidR="005064AB" w:rsidRDefault="005064AB" w:rsidP="001C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Cadrul di</w:t>
      </w:r>
      <w:r>
        <w:rPr>
          <w:rFonts w:ascii="Times New Roman" w:hAnsi="Times New Roman" w:cs="Times New Roman"/>
          <w:sz w:val="20"/>
          <w:szCs w:val="20"/>
        </w:rPr>
        <w:t>dactic :  LAVRIC  FLORIN</w:t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 w:rsidRPr="0019181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Nivel valoric: PERFORMANTA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CLS XI - XII</w:t>
      </w:r>
      <w:r w:rsidRPr="00F8587E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:rsidR="005064AB" w:rsidRDefault="005064AB" w:rsidP="001C66D1">
      <w:pPr>
        <w:tabs>
          <w:tab w:val="left" w:pos="77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noProof/>
          <w:lang w:val="en-US"/>
        </w:rPr>
        <w:pict>
          <v:shape id="_x0000_s1030" type="#_x0000_t202" style="position:absolute;margin-left:501.3pt;margin-top:21.25pt;width:227.75pt;height:107.55pt;z-index:251660288;mso-position-horizontal-relative:text;mso-position-vertical-relative:text">
            <v:textbox style="mso-fit-shape-to-text:t">
              <w:txbxContent>
                <w:p w:rsidR="005064AB" w:rsidRDefault="005064AB" w:rsidP="00637E5B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utilizate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5064AB" w:rsidRDefault="005064AB" w:rsidP="00D2076C">
                  <w:pPr>
                    <w:pStyle w:val="ListParagraph"/>
                    <w:numPr>
                      <w:ilvl w:val="0"/>
                      <w:numId w:val="20"/>
                    </w:num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Pistol cal. 4,5mm,</w:t>
                  </w:r>
                </w:p>
                <w:p w:rsidR="005064AB" w:rsidRDefault="005064AB" w:rsidP="00D2076C">
                  <w:pPr>
                    <w:pStyle w:val="ListParagraph"/>
                    <w:numPr>
                      <w:ilvl w:val="0"/>
                      <w:numId w:val="20"/>
                    </w:num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Tinte oficiale  ( omologate ISSF),</w:t>
                  </w:r>
                </w:p>
                <w:p w:rsidR="005064AB" w:rsidRDefault="005064AB" w:rsidP="00D2076C">
                  <w:pPr>
                    <w:pStyle w:val="ListParagraph"/>
                    <w:numPr>
                      <w:ilvl w:val="0"/>
                      <w:numId w:val="20"/>
                    </w:num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Munitie cal. 4,5mm de calitate superioara,</w:t>
                  </w:r>
                </w:p>
                <w:p w:rsidR="005064AB" w:rsidRDefault="005064AB" w:rsidP="00D2076C">
                  <w:pPr>
                    <w:pStyle w:val="ListParagraph"/>
                    <w:numPr>
                      <w:ilvl w:val="0"/>
                      <w:numId w:val="20"/>
                    </w:num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Echipament sportiv individual,</w:t>
                  </w:r>
                </w:p>
                <w:p w:rsidR="005064AB" w:rsidRPr="00D2076C" w:rsidRDefault="005064AB" w:rsidP="00D2076C">
                  <w:pPr>
                    <w:pStyle w:val="ListParagraph"/>
                    <w:numPr>
                      <w:ilvl w:val="0"/>
                      <w:numId w:val="20"/>
                    </w:num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PC / laptop / sistem electronic  SCATT.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31" type="#_x0000_t202" style="position:absolute;margin-left:-4.5pt;margin-top:22.05pt;width:493.95pt;height:107.55pt;z-index:251659264;mso-position-horizontal-relative:text;mso-position-vertical-relative:text">
            <v:textbox style="mso-fit-shape-to-text:t">
              <w:txbxContent>
                <w:p w:rsidR="005064AB" w:rsidRDefault="005064AB" w:rsidP="00637E5B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OBIECTIVE DE PERFORMAN</w:t>
                  </w:r>
                  <w:r w:rsidRPr="00616FA1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1. Dezvoltarea capacitatii de efort specific ;</w:t>
                  </w:r>
                </w:p>
                <w:p w:rsidR="005064AB" w:rsidRDefault="005064AB" w:rsidP="00637E5B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Perfectionarea tehnicii de tragere cu pistolul la 10m ( aer comprimat ) ;</w:t>
                  </w:r>
                </w:p>
                <w:p w:rsidR="005064AB" w:rsidRDefault="005064AB" w:rsidP="00637E5B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Dezvoltarea unor calitati psihice specifice tragatorului de performanta ( capacitate de concentrare, tenacitate, rezistenta la stress ) ;</w:t>
                  </w:r>
                </w:p>
                <w:p w:rsidR="005064AB" w:rsidRPr="00D94BA9" w:rsidRDefault="005064AB" w:rsidP="00637E5B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Obtinerea unei categorii superioare de clasificare sportiva ( categoria I-a, maestru al sportului ).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78"/>
        <w:gridCol w:w="3805"/>
        <w:gridCol w:w="4610"/>
        <w:gridCol w:w="4774"/>
      </w:tblGrid>
      <w:tr w:rsidR="005064AB" w:rsidRPr="00637E5B">
        <w:tc>
          <w:tcPr>
            <w:tcW w:w="14675" w:type="dxa"/>
            <w:gridSpan w:val="4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637E5B">
              <w:rPr>
                <w:rFonts w:ascii="Tahoma" w:hAnsi="Tahoma" w:cs="Tahoma"/>
                <w:b/>
                <w:bCs/>
              </w:rPr>
              <w:t>Ș</w:t>
            </w:r>
            <w:r w:rsidRPr="00637E5B">
              <w:rPr>
                <w:rFonts w:ascii="Times New Roman" w:hAnsi="Times New Roman" w:cs="Times New Roman"/>
                <w:b/>
                <w:bCs/>
              </w:rPr>
              <w:t>I COMPETEN</w:t>
            </w:r>
            <w:r w:rsidRPr="00637E5B">
              <w:rPr>
                <w:rFonts w:ascii="Tahoma" w:hAnsi="Tahoma" w:cs="Tahoma"/>
                <w:b/>
                <w:bCs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</w:rPr>
              <w:t>E SPECIFICE</w:t>
            </w:r>
          </w:p>
        </w:tc>
      </w:tr>
      <w:tr w:rsidR="005064AB" w:rsidRPr="00637E5B">
        <w:tc>
          <w:tcPr>
            <w:tcW w:w="5213" w:type="dxa"/>
            <w:gridSpan w:val="2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UNITATEA DE ÎNVĂ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4640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4822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COMPETEN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E SPECIFICE</w:t>
            </w:r>
          </w:p>
        </w:tc>
      </w:tr>
      <w:tr w:rsidR="005064AB" w:rsidRPr="00637E5B">
        <w:tc>
          <w:tcPr>
            <w:tcW w:w="5213" w:type="dxa"/>
            <w:gridSpan w:val="2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640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822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5064AB" w:rsidRPr="00637E5B">
        <w:tc>
          <w:tcPr>
            <w:tcW w:w="1380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3833" w:type="dxa"/>
          </w:tcPr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Indici somato-func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ionali generali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Troficitate musculara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Tonicitate musculara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Elasticitate toracica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Debit respirator si pulmonar optim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Capacitate vitala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Reflexe osteo-tendinoase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Sensibilitate tactilo-kinestezica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oculo-motorie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Calită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 motrice de bază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</w:rPr>
              <w:t xml:space="preserve">VITEZA: 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reactie - decizie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executie</w:t>
            </w:r>
          </w:p>
          <w:p w:rsidR="005064AB" w:rsidRPr="002757A0" w:rsidRDefault="005064AB" w:rsidP="002757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repetitie</w:t>
            </w:r>
            <w:r w:rsidRPr="004A566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757A0">
              <w:rPr>
                <w:rFonts w:ascii="Times New Roman" w:hAnsi="Times New Roman" w:cs="Times New Roman"/>
                <w:color w:val="000000"/>
              </w:rPr>
              <w:t xml:space="preserve">           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INDEMANAREA: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neuro-musculara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orientare spatio-temporala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echilibru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FORTA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generala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REZISTENTA: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generala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MOBILITATE: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articulara</w:t>
            </w:r>
          </w:p>
          <w:p w:rsidR="005064AB" w:rsidRPr="00F839A0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elasticitate musculara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Indici somato-func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ionali specifici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talie normala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greutate optima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volum si debit cardiac crescut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forta statica in toate grupele musculare</w:t>
            </w:r>
          </w:p>
          <w:p w:rsidR="005064AB" w:rsidRPr="002757A0" w:rsidRDefault="005064AB" w:rsidP="002757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perceptii acustice, optice, kinestezice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7645">
              <w:rPr>
                <w:rFonts w:ascii="Times New Roman" w:hAnsi="Times New Roman" w:cs="Times New Roman"/>
                <w:color w:val="000000"/>
              </w:rPr>
              <w:t>acuitate vizuala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oculo-motorie</w:t>
            </w:r>
          </w:p>
          <w:p w:rsidR="005064AB" w:rsidRPr="000B31A7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echilibru postural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Calită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 motrice specifice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VITEZA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reactie la stimuli: sonori, vizuali, tactili;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 deplasare, de executie in regim de indemanare si rezistenta;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FORTA:</w:t>
            </w:r>
          </w:p>
          <w:p w:rsidR="005064AB" w:rsidRDefault="005064AB" w:rsidP="005852F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 regim de rezistenta la nivelul articulatiei scapulo-humerale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INDEMANAREA: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ambidextria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coordonarea specifica in insusirea si efectuarea procedeelor tehnice, in combinatii de crestere a solicitarilor neuropsihice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REZISTENTA: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aeroba  specifica efortului static de anduranta</w:t>
            </w:r>
          </w:p>
          <w:p w:rsidR="005064AB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MOBILITATEA: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scapulo-humerala </w:t>
            </w:r>
          </w:p>
          <w:p w:rsidR="005064AB" w:rsidRPr="00C63FE0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articulara la nivelul membrelor superioare</w:t>
            </w:r>
          </w:p>
        </w:tc>
        <w:tc>
          <w:tcPr>
            <w:tcW w:w="4640" w:type="dxa"/>
            <w:shd w:val="clear" w:color="auto" w:fill="FABF8F"/>
          </w:tcPr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indicilor somato- functionali generali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Troficitate musculara.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Tonicitate musculara.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Elasticitate toracica.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Debit respirator si pulmonar optim.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7645">
              <w:rPr>
                <w:rFonts w:ascii="Times New Roman" w:hAnsi="Times New Roman" w:cs="Times New Roman"/>
                <w:color w:val="000000"/>
              </w:rPr>
              <w:t>Capacitate vitala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Reflexe osteo-tendinoase.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Sensibilitate tactilo-kinestezica.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oculo-motorie.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reactie.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executie.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repetitie.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coordonarii neuro-musculare.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orientarii spatio-temporale.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echilibrului general si postural.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fortei generale.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rezistentei generale.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mobilitatii articulare.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elasticitatii musculare.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indicilor somato-functionali specifici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talie normala,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greutate optima,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volum si debit cardiac crescut,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forta statica in toate grupele musculare,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7645">
              <w:rPr>
                <w:rFonts w:ascii="Times New Roman" w:hAnsi="Times New Roman" w:cs="Times New Roman"/>
                <w:color w:val="000000"/>
              </w:rPr>
              <w:t>perceptii acustice, optice, kinestezice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5064AB" w:rsidRPr="00DC7645" w:rsidRDefault="005064AB" w:rsidP="00DC76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7645">
              <w:rPr>
                <w:rFonts w:ascii="Times New Roman" w:hAnsi="Times New Roman" w:cs="Times New Roman"/>
                <w:color w:val="000000"/>
              </w:rPr>
              <w:t>acuitate vizuala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5064AB" w:rsidRDefault="005064AB" w:rsidP="002757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coordonare oculo-motorie,</w:t>
            </w:r>
          </w:p>
          <w:p w:rsidR="005064AB" w:rsidRPr="000B31A7" w:rsidRDefault="005064AB" w:rsidP="002757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echilibru postural.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reactie la stimuli sonori, tactili, vizuali.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vitezei de deplasare, de executie in regimul altor calitati motrice.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fortei in regim de rezistenta la nivelul articulatiei  scapulo-humerale.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ambidextriei.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coordonarii specifice, in insusurea si efectuarea procedeelor tehnice, in combinatii de crestere a solicitarilor neuropsihice.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rezistentei aerobe.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Dezvoltarea mobilitatii articulare la nivelul membrelor superioare.</w:t>
            </w:r>
          </w:p>
          <w:p w:rsidR="005064AB" w:rsidRPr="00637E5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2" w:type="dxa"/>
            <w:shd w:val="clear" w:color="auto" w:fill="FABF8F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2.1; 2.2; 3.1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3.2; 4.1;.2; 5.1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3.2; 4.1;.2; 5.1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3.2; 4.1;.2; 5.1</w:t>
            </w:r>
          </w:p>
        </w:tc>
      </w:tr>
      <w:tr w:rsidR="005064AB" w:rsidRPr="00637E5B">
        <w:tc>
          <w:tcPr>
            <w:tcW w:w="1380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3833" w:type="dxa"/>
          </w:tcPr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Procedee tehnice de bază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pozitia de tragere</w:t>
            </w:r>
          </w:p>
          <w:p w:rsidR="005064AB" w:rsidRPr="007F44A6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armarea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ochirea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declansarea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FC1D43">
              <w:rPr>
                <w:rFonts w:ascii="Times New Roman" w:hAnsi="Times New Roman" w:cs="Times New Roman"/>
                <w:color w:val="FF0000"/>
              </w:rPr>
              <w:t xml:space="preserve">Procedee tehnice specifice 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orientarea fata  de tinta</w:t>
            </w:r>
          </w:p>
          <w:p w:rsidR="005064AB" w:rsidRPr="000F2825" w:rsidRDefault="005064AB" w:rsidP="000F28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priza pe arma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respiratie-ochire</w:t>
            </w:r>
          </w:p>
          <w:p w:rsidR="005064AB" w:rsidRPr="00FC1D43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respiratie-ochire-declansare</w:t>
            </w:r>
          </w:p>
          <w:p w:rsidR="005064AB" w:rsidRPr="000F2825" w:rsidRDefault="005064AB" w:rsidP="000F2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FC1D43">
              <w:rPr>
                <w:rFonts w:ascii="Times New Roman" w:hAnsi="Times New Roman" w:cs="Times New Roman"/>
                <w:color w:val="FF0000"/>
              </w:rPr>
              <w:t>Procedee tehnice specifice recomandate individu</w:t>
            </w:r>
            <w:r>
              <w:rPr>
                <w:rFonts w:ascii="Times New Roman" w:hAnsi="Times New Roman" w:cs="Times New Roman"/>
                <w:color w:val="FF0000"/>
              </w:rPr>
              <w:t>al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ochire</w:t>
            </w:r>
          </w:p>
          <w:p w:rsidR="005064AB" w:rsidRPr="00FC1D43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finalizare</w:t>
            </w:r>
          </w:p>
        </w:tc>
        <w:tc>
          <w:tcPr>
            <w:tcW w:w="4640" w:type="dxa"/>
            <w:shd w:val="clear" w:color="auto" w:fill="FABF8F"/>
          </w:tcPr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Consolidarea pozitiei de tragere.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Perfectionarea elementului tehnic de baza „ochire”.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Perfectionarea„declansarii”.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procedeelor tehnice specifice : pozitionare; priza; respiratie-ochire-declansare.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0F28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Perfectionarea executiei elementului tehnic „ochire’” prin procedeul „ochire pe coborarea bratului”.</w:t>
            </w:r>
          </w:p>
          <w:p w:rsidR="005064AB" w:rsidRDefault="005064AB" w:rsidP="000F28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Perfectionarea elementului tehnic „declansare’ prin procedeul „lin-progresiv”.</w:t>
            </w:r>
          </w:p>
          <w:p w:rsidR="005064AB" w:rsidRPr="000F2825" w:rsidRDefault="005064AB" w:rsidP="000F28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Invatarea procedeului tehnic de declansare prin tatonarea tragaciului.</w:t>
            </w:r>
          </w:p>
          <w:p w:rsidR="005064AB" w:rsidRPr="00FC1D43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</w:p>
          <w:p w:rsidR="005064AB" w:rsidRPr="00FC1D43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</w:p>
          <w:p w:rsidR="005064AB" w:rsidRPr="00FC1D43" w:rsidRDefault="005064AB" w:rsidP="008835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</w:p>
          <w:p w:rsidR="005064AB" w:rsidRPr="00637E5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2" w:type="dxa"/>
            <w:shd w:val="clear" w:color="auto" w:fill="FABF8F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3.1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3.1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3.2; </w:t>
            </w: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3"/>
        <w:gridCol w:w="3668"/>
        <w:gridCol w:w="4646"/>
        <w:gridCol w:w="4870"/>
      </w:tblGrid>
      <w:tr w:rsidR="005064AB" w:rsidRPr="00637E5B">
        <w:tc>
          <w:tcPr>
            <w:tcW w:w="5070" w:type="dxa"/>
            <w:gridSpan w:val="2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677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928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3686" w:type="dxa"/>
          </w:tcPr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Ac</w:t>
            </w:r>
            <w:r>
              <w:rPr>
                <w:rFonts w:ascii="Tahoma" w:hAnsi="Tahoma" w:cs="Tahoma"/>
                <w:color w:val="FF0000"/>
              </w:rPr>
              <w:t>ț</w:t>
            </w:r>
            <w:r>
              <w:rPr>
                <w:rFonts w:ascii="Times New Roman" w:hAnsi="Times New Roman" w:cs="Times New Roman"/>
                <w:color w:val="FF0000"/>
              </w:rPr>
              <w:t xml:space="preserve">iuni tactice </w:t>
            </w:r>
            <w:r w:rsidRPr="00637E5B">
              <w:rPr>
                <w:rFonts w:ascii="Times New Roman" w:hAnsi="Times New Roman" w:cs="Times New Roman"/>
                <w:color w:val="FF0000"/>
              </w:rPr>
              <w:t>individual</w:t>
            </w:r>
            <w:r>
              <w:rPr>
                <w:rFonts w:ascii="Times New Roman" w:hAnsi="Times New Roman" w:cs="Times New Roman"/>
                <w:color w:val="FF0000"/>
              </w:rPr>
              <w:t>e: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Adaptarea declansarii focului la momentul optim in raport cu factorii atmosferici( rafale de vant, luminozitate)</w:t>
            </w:r>
          </w:p>
          <w:p w:rsidR="005064AB" w:rsidRPr="004426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Adaptarea ritmului de tragere in functie de eficienta focurilor anterioare.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Ac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>
              <w:rPr>
                <w:rFonts w:ascii="Times New Roman" w:hAnsi="Times New Roman" w:cs="Times New Roman"/>
                <w:color w:val="FF0000"/>
              </w:rPr>
              <w:t>iuni tactice recomandate individual:</w:t>
            </w:r>
          </w:p>
          <w:p w:rsidR="005064AB" w:rsidRPr="004C59E0" w:rsidRDefault="005064AB" w:rsidP="004C59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Asimilarea elementelor tehnice in functie de caracteristicile individuale</w:t>
            </w:r>
          </w:p>
          <w:p w:rsidR="005064AB" w:rsidRPr="004426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Adaptarea tehnicii de tragere la conditiile de concurs</w:t>
            </w:r>
          </w:p>
        </w:tc>
        <w:tc>
          <w:tcPr>
            <w:tcW w:w="4677" w:type="dxa"/>
            <w:shd w:val="clear" w:color="auto" w:fill="FABF8F"/>
          </w:tcPr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Consolidarea deprinderii de a declansa focul la momentul optim.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Perfectionarea adaptarii ritmului de tragere in functie de eficienta focurilor anterioare.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Adaptarea elementelor tehnice in functie de caracteristicile individuale.</w:t>
            </w: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Aplicarea tehnicii de tragere la conditiile de intrecere cu public.</w:t>
            </w:r>
          </w:p>
          <w:p w:rsidR="005064AB" w:rsidRPr="00637E5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shd w:val="clear" w:color="auto" w:fill="FABF8F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3.2; 4.2; 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3.2; 4.2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3686" w:type="dxa"/>
            <w:vAlign w:val="center"/>
          </w:tcPr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Trăsături psihice dominante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dorinta de victorie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tenacitate</w:t>
            </w:r>
          </w:p>
          <w:p w:rsidR="005064AB" w:rsidRPr="004C59E0" w:rsidRDefault="005064AB" w:rsidP="004C59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concentrare</w:t>
            </w:r>
          </w:p>
          <w:p w:rsidR="005064AB" w:rsidRPr="004C59E0" w:rsidRDefault="005064AB" w:rsidP="004C59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stapanire de sine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initiativa</w:t>
            </w:r>
          </w:p>
          <w:p w:rsidR="005064AB" w:rsidRPr="004C59E0" w:rsidRDefault="005064AB" w:rsidP="004C59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responsabilitate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rezistenta la stres</w:t>
            </w:r>
          </w:p>
          <w:p w:rsidR="005064AB" w:rsidRPr="004426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eliminarea sindromului precompetitional de suprasolicitare (nikefobia), teama de victorie, teama de insucces, nevroza de coordonare</w:t>
            </w:r>
          </w:p>
        </w:tc>
        <w:tc>
          <w:tcPr>
            <w:tcW w:w="4677" w:type="dxa"/>
            <w:shd w:val="clear" w:color="auto" w:fill="FABF8F"/>
          </w:tcPr>
          <w:p w:rsidR="005064AB" w:rsidRDefault="005064AB" w:rsidP="00883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Educarea trasaturilor psihice dominante: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dorinta de victorie.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tenacitate.</w:t>
            </w:r>
          </w:p>
          <w:p w:rsidR="005064AB" w:rsidRPr="004C59E0" w:rsidRDefault="005064AB" w:rsidP="004C59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concentrare.</w:t>
            </w:r>
          </w:p>
          <w:p w:rsidR="005064AB" w:rsidRPr="004C59E0" w:rsidRDefault="005064AB" w:rsidP="004C59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stapanire de sine.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initiativa.</w:t>
            </w:r>
          </w:p>
          <w:p w:rsidR="005064AB" w:rsidRPr="004C59E0" w:rsidRDefault="005064AB" w:rsidP="004C59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responsabilitate.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viteza de decizie.</w:t>
            </w:r>
          </w:p>
          <w:p w:rsidR="005064AB" w:rsidRPr="000C39E6" w:rsidRDefault="005064AB" w:rsidP="0088352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rezistenta la factori la stres.</w:t>
            </w:r>
          </w:p>
          <w:p w:rsidR="005064AB" w:rsidRPr="004C59E0" w:rsidRDefault="005064AB" w:rsidP="0088352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eliminarea sindromului precompetitional.</w:t>
            </w:r>
          </w:p>
          <w:p w:rsidR="005064AB" w:rsidRPr="00637E5B" w:rsidRDefault="005064AB" w:rsidP="0088352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nevroza de coordonare – cauze, eliminare.</w:t>
            </w:r>
          </w:p>
        </w:tc>
        <w:tc>
          <w:tcPr>
            <w:tcW w:w="4928" w:type="dxa"/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4.3; 4.4; 4.5; 5.2</w:t>
            </w:r>
          </w:p>
        </w:tc>
      </w:tr>
      <w:tr w:rsidR="005064AB" w:rsidRPr="00637E5B">
        <w:tc>
          <w:tcPr>
            <w:tcW w:w="13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3686" w:type="dxa"/>
          </w:tcPr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Protec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ie individuală</w:t>
            </w:r>
          </w:p>
          <w:p w:rsidR="005064AB" w:rsidRPr="004C59E0" w:rsidRDefault="005064AB" w:rsidP="004C59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tehnici de reechilibrare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cunostinte teoretice despre: importanta „incalzirii”</w:t>
            </w:r>
          </w:p>
          <w:p w:rsidR="005064AB" w:rsidRPr="004C59E0" w:rsidRDefault="005064AB" w:rsidP="004C59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respiratia cu caracter de refacere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Randament sportiv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factorii care conditioneza performanta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cauzele care reduc randamentul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criterii de apreciere a randamentului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specificul autocaracterizarii si evaluarii randamentului </w:t>
            </w:r>
          </w:p>
          <w:p w:rsidR="005064AB" w:rsidRPr="0097616A" w:rsidRDefault="005064AB" w:rsidP="009761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personalizarea echipamentului de concurs</w:t>
            </w:r>
          </w:p>
          <w:p w:rsidR="005064AB" w:rsidRPr="00337538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specificul analizei de caz si a autoanalizei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Prevederi regulamentare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regulament de concurs;</w:t>
            </w:r>
          </w:p>
          <w:p w:rsidR="005064AB" w:rsidRDefault="005064AB" w:rsidP="0025458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principalele abateri de la prevederile regulamentare si consecintele acestora;</w:t>
            </w:r>
          </w:p>
          <w:p w:rsidR="005064AB" w:rsidRPr="0025458E" w:rsidRDefault="005064AB" w:rsidP="0025458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semnificatia comenzilor, semnalizarilor arbitrilor si a aparaturii de specialitate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Reguli de comportament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relatii specifice de subordonare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caracteristicile rolurilor de responsabil de grupa si arbitru</w:t>
            </w:r>
          </w:p>
          <w:p w:rsidR="005064AB" w:rsidRPr="0088352E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comportamentul in concurs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situatiile critice din concurs;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criteriile de evaluare a arbitrajelor;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relatiile cu oficialii concursului</w:t>
            </w:r>
          </w:p>
          <w:p w:rsidR="005064AB" w:rsidRPr="00E22962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greseli frecvente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Culturalitate</w:t>
            </w:r>
          </w:p>
          <w:p w:rsidR="005064AB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Criteriile de evaluare a valorilor sportive, in sportul practicat</w:t>
            </w:r>
          </w:p>
          <w:p w:rsidR="005064AB" w:rsidRPr="00300719" w:rsidRDefault="005064AB" w:rsidP="008835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Valori sportive etalon, in sportul practicat</w:t>
            </w:r>
          </w:p>
        </w:tc>
        <w:tc>
          <w:tcPr>
            <w:tcW w:w="4677" w:type="dxa"/>
            <w:shd w:val="clear" w:color="auto" w:fill="FABF8F"/>
          </w:tcPr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Insusirea tehnicii de reechilibrare si de compensare la nivelul centurii scapulare.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Insusirea cunostintelor teoretice despre incalzire; adaptarea la poligoane diferite.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Reglarea ritmului respirator si a celui cardiac.</w:t>
            </w:r>
          </w:p>
          <w:p w:rsidR="005064AB" w:rsidRDefault="005064AB" w:rsidP="009761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5064AB" w:rsidRDefault="005064AB" w:rsidP="009761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Cunoasterea factorilor care conditioneaza performanta.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cauzelor care reduc randamentul.</w:t>
            </w:r>
          </w:p>
          <w:p w:rsidR="005064AB" w:rsidRDefault="005064AB" w:rsidP="009761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Cunoasterea criteriilor de apreciere a randamentului.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componentelor autocaracterizarii si ale evaluarii nivelului de pregatire.</w:t>
            </w:r>
          </w:p>
          <w:p w:rsidR="005064AB" w:rsidRDefault="005064AB" w:rsidP="009761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caracteristicilor materialeleor si echipamentelor de concurs performante.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Aprofundarea cunoasterii regulamentului de concurs.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abaterilor de la prevederile regulamentare.</w:t>
            </w:r>
          </w:p>
          <w:p w:rsidR="005064AB" w:rsidRDefault="005064AB" w:rsidP="009761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Cunoasterea semnalizarilor arbitrilor si a aparaturii de specialitate.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indatoririlor responsabilului de grupa.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regulilor de comportament si a situatiilor critice din concurs.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criteriilor de evaluare folosite la arbitraj.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Cunoasterea greselilor frecvente. Masuri de evitare a lor.</w:t>
            </w: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976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Cunoasterea criteriilor de evaluare a valorilor sportive la tir.</w:t>
            </w:r>
          </w:p>
          <w:p w:rsidR="005064AB" w:rsidRPr="00637E5B" w:rsidRDefault="005064AB" w:rsidP="009761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Intalniri, discutii cu mari campioni la tir.</w:t>
            </w:r>
          </w:p>
        </w:tc>
        <w:tc>
          <w:tcPr>
            <w:tcW w:w="4928" w:type="dxa"/>
            <w:shd w:val="clear" w:color="auto" w:fill="FABF8F"/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2.1; 2.2; 4.4; 4.6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1.2; 3.1; 3.3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1.2; 3.1; 3.3</w:t>
            </w: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1.1; 5.2</w:t>
            </w: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58"/>
        <w:gridCol w:w="7858"/>
        <w:gridCol w:w="2262"/>
        <w:gridCol w:w="2089"/>
      </w:tblGrid>
      <w:tr w:rsidR="005064AB" w:rsidRPr="00637E5B">
        <w:tc>
          <w:tcPr>
            <w:tcW w:w="14675" w:type="dxa"/>
            <w:gridSpan w:val="4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CALENDARUL COMPETI</w:t>
            </w:r>
            <w:r w:rsidRPr="00637E5B">
              <w:rPr>
                <w:rFonts w:ascii="Tahoma" w:hAnsi="Tahoma" w:cs="Tahoma"/>
                <w:b/>
                <w:bCs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</w:rPr>
              <w:t>IONAL</w:t>
            </w:r>
          </w:p>
        </w:tc>
      </w:tr>
      <w:tr w:rsidR="005064AB" w:rsidRPr="00637E5B">
        <w:tc>
          <w:tcPr>
            <w:tcW w:w="10314" w:type="dxa"/>
            <w:gridSpan w:val="2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COMPETI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PERIOADA DE DESFĂ</w:t>
            </w:r>
            <w:r w:rsidRPr="00637E5B">
              <w:rPr>
                <w:rFonts w:ascii="Tahoma" w:hAnsi="Tahoma" w:cs="Tahoma"/>
              </w:rPr>
              <w:t>Ș</w:t>
            </w:r>
            <w:r w:rsidRPr="00637E5B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LOCUL DE DESFĂ</w:t>
            </w:r>
            <w:r w:rsidRPr="00637E5B">
              <w:rPr>
                <w:rFonts w:ascii="Tahoma" w:hAnsi="Tahoma" w:cs="Tahoma"/>
              </w:rPr>
              <w:t>Ș</w:t>
            </w:r>
            <w:r w:rsidRPr="00637E5B">
              <w:rPr>
                <w:rFonts w:ascii="Times New Roman" w:hAnsi="Times New Roman" w:cs="Times New Roman"/>
              </w:rPr>
              <w:t>URARE</w:t>
            </w:r>
          </w:p>
        </w:tc>
      </w:tr>
      <w:tr w:rsidR="005064AB" w:rsidRPr="00637E5B">
        <w:trPr>
          <w:trHeight w:val="110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5064AB" w:rsidRDefault="005064AB" w:rsidP="00EF5B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EF5B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EF5B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EF5B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EF5B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EF5B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Oficiale interne</w:t>
            </w:r>
          </w:p>
          <w:p w:rsidR="005064AB" w:rsidRDefault="005064AB" w:rsidP="00EF5B85">
            <w:pPr>
              <w:jc w:val="center"/>
              <w:rPr>
                <w:rFonts w:ascii="Times New Roman" w:hAnsi="Times New Roman" w:cs="Times New Roman"/>
              </w:rPr>
            </w:pPr>
          </w:p>
          <w:p w:rsidR="005064A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Etapa a-II-a de Campionat National   10m 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03. – 05.12.2010 </w:t>
            </w: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Etapa a -III-a  de Campionat National   10m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 – 19.12.2010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a -IV-a de Campionat national   10m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 – 23.01.2011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95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a-V-a de Campionat National   10m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 - 06.02.2011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Oradea</w:t>
            </w:r>
          </w:p>
        </w:tc>
      </w:tr>
      <w:tr w:rsidR="005064AB" w:rsidRPr="00637E5B">
        <w:trPr>
          <w:trHeight w:val="117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Etapa a-VI-a de Campionat National  10m 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 – 10.02.2011</w:t>
            </w: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Arad</w:t>
            </w:r>
          </w:p>
        </w:tc>
      </w:tr>
      <w:tr w:rsidR="005064AB" w:rsidRPr="00637E5B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Finala Campionatului National   10m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 – 20.02. 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a-II-a a Campionatului National 10m, 25m, 50m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 - 03.04. 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a-III-a a Campionatului National  10m, 25m, 50m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 – 17.04. 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43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a-IV-a de Campionat National 10m, 25m, 50m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 –  08.05.2011</w:t>
            </w: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Bucuresti</w:t>
            </w:r>
          </w:p>
        </w:tc>
      </w:tr>
      <w:tr w:rsidR="005064AB" w:rsidRPr="00637E5B">
        <w:trPr>
          <w:trHeight w:val="104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„Cupa Sperantelor”  10m, 25m, 50m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5064AB" w:rsidRPr="00637E5B" w:rsidRDefault="005064AB" w:rsidP="002163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  - 18.06.2011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Arad</w:t>
            </w: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7"/>
        <w:gridCol w:w="3785"/>
        <w:gridCol w:w="1834"/>
        <w:gridCol w:w="1687"/>
        <w:gridCol w:w="1693"/>
        <w:gridCol w:w="1684"/>
        <w:gridCol w:w="1657"/>
      </w:tblGrid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STRUCTURA </w:t>
            </w:r>
            <w:r w:rsidRPr="00637E5B">
              <w:rPr>
                <w:rFonts w:ascii="Tahoma" w:hAnsi="Tahoma" w:cs="Tahoma"/>
                <w:b/>
                <w:bCs/>
                <w:sz w:val="28"/>
                <w:szCs w:val="28"/>
              </w:rPr>
              <w:t>Ș</w:t>
            </w: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CON</w:t>
            </w:r>
            <w:r w:rsidRPr="00637E5B">
              <w:rPr>
                <w:rFonts w:ascii="Tahoma" w:hAnsi="Tahoma" w:cs="Tahoma"/>
                <w:b/>
                <w:bCs/>
                <w:sz w:val="28"/>
                <w:szCs w:val="28"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INUTUL PREGĂTIRII PE ANUL DE PREGĂTIRE </w:t>
            </w:r>
            <w:r w:rsidRPr="00637E5B">
              <w:rPr>
                <w:rFonts w:ascii="Tahoma" w:hAnsi="Tahoma" w:cs="Tahoma"/>
                <w:b/>
                <w:bCs/>
                <w:sz w:val="28"/>
                <w:szCs w:val="28"/>
              </w:rPr>
              <w:t>Ș</w:t>
            </w:r>
            <w:r w:rsidRPr="00637E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CONCURS</w:t>
            </w:r>
          </w:p>
        </w:tc>
      </w:tr>
      <w:tr w:rsidR="005064AB" w:rsidRPr="00637E5B"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82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1843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Loc de desfă</w:t>
            </w:r>
            <w:r w:rsidRPr="00637E5B">
              <w:rPr>
                <w:rFonts w:ascii="Tahoma" w:hAnsi="Tahoma" w:cs="Tahoma"/>
              </w:rPr>
              <w:t>ș</w:t>
            </w:r>
            <w:r w:rsidRPr="00637E5B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lec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ii de antrenament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66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5064AB" w:rsidRPr="00637E5B"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82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1843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66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Perioada pregătitoare I – durata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: 06.09.2010 – 02.12.2010</w:t>
            </w:r>
          </w:p>
        </w:tc>
      </w:tr>
      <w:tr w:rsidR="005064AB" w:rsidRPr="00637E5B">
        <w:trPr>
          <w:trHeight w:val="117"/>
        </w:trPr>
        <w:tc>
          <w:tcPr>
            <w:tcW w:w="2235" w:type="dxa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 pregătirii de bază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1 - Pregatire Fizica Generala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Perioa</w:t>
            </w:r>
            <w:r>
              <w:rPr>
                <w:rFonts w:ascii="Times New Roman" w:hAnsi="Times New Roman" w:cs="Times New Roman"/>
                <w:color w:val="FF0000"/>
              </w:rPr>
              <w:t>ada : 06. – 24.09.2010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Cantonament la altitudine / Club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rPr>
          <w:trHeight w:val="130"/>
        </w:trPr>
        <w:tc>
          <w:tcPr>
            <w:tcW w:w="2235" w:type="dxa"/>
            <w:vMerge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MZC 2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37E5B">
              <w:rPr>
                <w:rFonts w:ascii="Times New Roman" w:hAnsi="Times New Roman" w:cs="Times New Roman"/>
                <w:color w:val="FF0000"/>
              </w:rPr>
              <w:t>- de bază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Perioada</w:t>
            </w:r>
            <w:r>
              <w:rPr>
                <w:rFonts w:ascii="Times New Roman" w:hAnsi="Times New Roman" w:cs="Times New Roman"/>
                <w:color w:val="FF0000"/>
              </w:rPr>
              <w:t xml:space="preserve"> : 27.09. – 10.11.2010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5064A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amical 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(Oradea)</w:t>
            </w:r>
          </w:p>
        </w:tc>
      </w:tr>
      <w:tr w:rsidR="005064AB" w:rsidRPr="00637E5B">
        <w:trPr>
          <w:trHeight w:val="260"/>
        </w:trPr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 precompeti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ională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MZC 3 </w:t>
            </w:r>
            <w:r w:rsidRPr="00637E5B">
              <w:rPr>
                <w:rFonts w:ascii="Times New Roman" w:hAnsi="Times New Roman" w:cs="Times New Roman"/>
                <w:color w:val="FF0000"/>
              </w:rPr>
              <w:t>- precompeti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Perioada</w:t>
            </w:r>
            <w:r>
              <w:rPr>
                <w:rFonts w:ascii="Times New Roman" w:hAnsi="Times New Roman" w:cs="Times New Roman"/>
                <w:color w:val="FF0000"/>
              </w:rPr>
              <w:t xml:space="preserve"> : 11.11. – 02.12.2010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Perioada competi</w:t>
            </w:r>
            <w:r w:rsidRPr="00637E5B">
              <w:rPr>
                <w:rFonts w:ascii="Tahoma" w:hAnsi="Tahoma" w:cs="Tahoma"/>
                <w:b/>
                <w:bCs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</w:rPr>
              <w:t xml:space="preserve">ională I – durata: </w:t>
            </w:r>
            <w:r>
              <w:rPr>
                <w:rFonts w:ascii="Times New Roman" w:hAnsi="Times New Roman" w:cs="Times New Roman"/>
                <w:b/>
                <w:bCs/>
              </w:rPr>
              <w:t>03.12.2010 – 19.12.2010</w:t>
            </w:r>
          </w:p>
        </w:tc>
      </w:tr>
      <w:tr w:rsidR="005064AB" w:rsidRPr="00637E5B"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competi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ională</w:t>
            </w:r>
          </w:p>
        </w:tc>
        <w:tc>
          <w:tcPr>
            <w:tcW w:w="3827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MZC 4 </w:t>
            </w:r>
            <w:r w:rsidRPr="00637E5B">
              <w:rPr>
                <w:rFonts w:ascii="Times New Roman" w:hAnsi="Times New Roman" w:cs="Times New Roman"/>
                <w:color w:val="FF0000"/>
              </w:rPr>
              <w:t>- competi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Perioada</w:t>
            </w:r>
            <w:r>
              <w:rPr>
                <w:rFonts w:ascii="Times New Roman" w:hAnsi="Times New Roman" w:cs="Times New Roman"/>
                <w:color w:val="FF0000"/>
              </w:rPr>
              <w:t xml:space="preserve"> : 03. – 19.12.2010</w:t>
            </w:r>
          </w:p>
        </w:tc>
        <w:tc>
          <w:tcPr>
            <w:tcW w:w="1843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 / F.R.T.S.</w:t>
            </w:r>
          </w:p>
        </w:tc>
        <w:tc>
          <w:tcPr>
            <w:tcW w:w="1701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7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 oficiale</w:t>
            </w:r>
          </w:p>
        </w:tc>
      </w:tr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Perioada de refacere I – durata: 20.12.2010 – 04.01.2011</w:t>
            </w:r>
          </w:p>
        </w:tc>
      </w:tr>
      <w:tr w:rsidR="005064AB" w:rsidRPr="00637E5B"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de refacere</w:t>
            </w:r>
          </w:p>
        </w:tc>
        <w:tc>
          <w:tcPr>
            <w:tcW w:w="3827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5 – de refacere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Perioada : 20.12. 2010 – 04.01.2011</w:t>
            </w:r>
          </w:p>
        </w:tc>
        <w:tc>
          <w:tcPr>
            <w:tcW w:w="1843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 / Vacanta</w:t>
            </w:r>
          </w:p>
        </w:tc>
        <w:tc>
          <w:tcPr>
            <w:tcW w:w="1701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67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7"/>
        <w:gridCol w:w="3796"/>
        <w:gridCol w:w="1832"/>
        <w:gridCol w:w="1685"/>
        <w:gridCol w:w="1685"/>
        <w:gridCol w:w="1685"/>
        <w:gridCol w:w="1657"/>
      </w:tblGrid>
      <w:tr w:rsidR="005064AB" w:rsidRPr="00637E5B"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82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1843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667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Perioada competi</w:t>
            </w:r>
            <w:r w:rsidRPr="00637E5B">
              <w:rPr>
                <w:rFonts w:ascii="Tahoma" w:hAnsi="Tahoma" w:cs="Tahoma"/>
                <w:b/>
                <w:bCs/>
              </w:rPr>
              <w:t>ț</w:t>
            </w:r>
            <w:r w:rsidRPr="00637E5B">
              <w:rPr>
                <w:rFonts w:ascii="Times New Roman" w:hAnsi="Times New Roman" w:cs="Times New Roman"/>
                <w:b/>
                <w:bCs/>
              </w:rPr>
              <w:t xml:space="preserve">ională II – durata: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04.01. – 20.02.2011</w:t>
            </w:r>
          </w:p>
        </w:tc>
      </w:tr>
      <w:tr w:rsidR="005064AB" w:rsidRPr="00637E5B">
        <w:trPr>
          <w:trHeight w:val="117"/>
        </w:trPr>
        <w:tc>
          <w:tcPr>
            <w:tcW w:w="2235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competi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ională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MZC 6 - </w:t>
            </w:r>
            <w:r w:rsidRPr="00637E5B">
              <w:rPr>
                <w:rFonts w:ascii="Times New Roman" w:hAnsi="Times New Roman" w:cs="Times New Roman"/>
                <w:color w:val="FF0000"/>
              </w:rPr>
              <w:t xml:space="preserve"> competi</w:t>
            </w:r>
            <w:r w:rsidRPr="00637E5B">
              <w:rPr>
                <w:rFonts w:ascii="Tahoma" w:hAnsi="Tahoma" w:cs="Tahoma"/>
                <w:color w:val="FF0000"/>
              </w:rPr>
              <w:t>ț</w:t>
            </w:r>
            <w:r w:rsidRPr="00637E5B">
              <w:rPr>
                <w:rFonts w:ascii="Times New Roman" w:hAnsi="Times New Roman" w:cs="Times New Roman"/>
                <w:color w:val="FF0000"/>
              </w:rPr>
              <w:t>ional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Perioada</w:t>
            </w:r>
            <w:r>
              <w:rPr>
                <w:rFonts w:ascii="Times New Roman" w:hAnsi="Times New Roman" w:cs="Times New Roman"/>
                <w:color w:val="FF0000"/>
              </w:rPr>
              <w:t xml:space="preserve"> : 04.01. – 20.02.2011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 / F.R.T.S.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 oficiale</w:t>
            </w:r>
          </w:p>
        </w:tc>
      </w:tr>
      <w:tr w:rsidR="005064AB" w:rsidRPr="00637E5B">
        <w:tc>
          <w:tcPr>
            <w:tcW w:w="14675" w:type="dxa"/>
            <w:gridSpan w:val="7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Perioada de refacere II  – durata:  21.02. –  08.03.2011</w:t>
            </w:r>
          </w:p>
        </w:tc>
      </w:tr>
      <w:tr w:rsidR="005064AB" w:rsidRPr="00637E5B">
        <w:trPr>
          <w:trHeight w:val="516"/>
        </w:trPr>
        <w:tc>
          <w:tcPr>
            <w:tcW w:w="2235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Etapa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refacere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MZC 7 – de refacere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37E5B">
              <w:rPr>
                <w:rFonts w:ascii="Times New Roman" w:hAnsi="Times New Roman" w:cs="Times New Roman"/>
                <w:color w:val="FF0000"/>
              </w:rPr>
              <w:t>Perioada</w:t>
            </w:r>
            <w:r>
              <w:rPr>
                <w:rFonts w:ascii="Times New Roman" w:hAnsi="Times New Roman" w:cs="Times New Roman"/>
                <w:color w:val="FF0000"/>
              </w:rPr>
              <w:t xml:space="preserve"> : 21.02. – 08.03.2011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Perioada pregatitoare II – durata 09.03. – 12.04.2011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84"/>
        <w:gridCol w:w="2091"/>
        <w:gridCol w:w="2082"/>
        <w:gridCol w:w="2076"/>
        <w:gridCol w:w="2077"/>
        <w:gridCol w:w="2076"/>
        <w:gridCol w:w="2081"/>
      </w:tblGrid>
      <w:tr w:rsidR="005064AB"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Etapa pregatirii de baza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  <w:color w:val="FF0000"/>
              </w:rPr>
            </w:pPr>
            <w:r w:rsidRPr="00C13B41">
              <w:rPr>
                <w:rFonts w:ascii="Times New Roman" w:hAnsi="Times New Roman" w:cs="Times New Roman"/>
                <w:color w:val="FF0000"/>
              </w:rPr>
              <w:t>MZC 8 – de baza</w:t>
            </w:r>
          </w:p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  <w:color w:val="FF0000"/>
              </w:rPr>
              <w:t>Perioada : 09.03. – 28.03.2011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Club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  <w:b/>
                <w:bCs/>
              </w:rPr>
            </w:pPr>
            <w:r w:rsidRPr="00C13B4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5064AB"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Etapa pregatirii specifice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  <w:color w:val="FF0000"/>
              </w:rPr>
            </w:pPr>
            <w:r w:rsidRPr="00C13B41">
              <w:rPr>
                <w:rFonts w:ascii="Times New Roman" w:hAnsi="Times New Roman" w:cs="Times New Roman"/>
                <w:color w:val="FF0000"/>
              </w:rPr>
              <w:t>MZC 9 – precompetitional</w:t>
            </w:r>
          </w:p>
          <w:p w:rsidR="005064AB" w:rsidRPr="00C13B41" w:rsidRDefault="005064AB" w:rsidP="001C66D1">
            <w:pPr>
              <w:rPr>
                <w:rFonts w:ascii="Times New Roman" w:hAnsi="Times New Roman" w:cs="Times New Roman"/>
                <w:color w:val="FF0000"/>
              </w:rPr>
            </w:pPr>
            <w:r w:rsidRPr="00C13B41">
              <w:rPr>
                <w:rFonts w:ascii="Times New Roman" w:hAnsi="Times New Roman" w:cs="Times New Roman"/>
                <w:color w:val="FF0000"/>
              </w:rPr>
              <w:t>Perioada : 29.03. – 11.04.2011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Club / F.R.T.S.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1    oficial</w:t>
            </w: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Perioada competitionala III – durata : 12.04. – 18.06.2011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89"/>
        <w:gridCol w:w="2088"/>
        <w:gridCol w:w="2082"/>
        <w:gridCol w:w="2075"/>
        <w:gridCol w:w="2076"/>
        <w:gridCol w:w="2075"/>
        <w:gridCol w:w="2082"/>
      </w:tblGrid>
      <w:tr w:rsidR="005064AB"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Etapa competitionala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  <w:color w:val="FF0000"/>
              </w:rPr>
            </w:pPr>
            <w:r w:rsidRPr="00C13B41">
              <w:rPr>
                <w:rFonts w:ascii="Times New Roman" w:hAnsi="Times New Roman" w:cs="Times New Roman"/>
                <w:color w:val="FF0000"/>
              </w:rPr>
              <w:t>MZC 10 – competitional</w:t>
            </w:r>
          </w:p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  <w:color w:val="FF0000"/>
              </w:rPr>
              <w:t>Perioada : 12.04. – 18.06.2011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Club / F.R.T.S.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3  oficiale</w:t>
            </w: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Perioada de tranzitie – durata : 20.06. - 05.09.2011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84"/>
        <w:gridCol w:w="2086"/>
        <w:gridCol w:w="2088"/>
        <w:gridCol w:w="2078"/>
        <w:gridCol w:w="2077"/>
        <w:gridCol w:w="2077"/>
        <w:gridCol w:w="2077"/>
      </w:tblGrid>
      <w:tr w:rsidR="005064AB"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Etapa de refacere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Perioada : 20.06. – 05.09.2011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Vacanta / tabara / cantonament</w:t>
            </w:r>
          </w:p>
        </w:tc>
        <w:tc>
          <w:tcPr>
            <w:tcW w:w="2096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  <w:r w:rsidRPr="00C13B41">
              <w:rPr>
                <w:rFonts w:ascii="Times New Roman" w:hAnsi="Times New Roman" w:cs="Times New Roman"/>
              </w:rPr>
              <w:t>11 - 18</w:t>
            </w: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5064AB" w:rsidRPr="00C13B41" w:rsidRDefault="005064AB" w:rsidP="001C66D1">
            <w:pPr>
              <w:rPr>
                <w:rFonts w:ascii="Times New Roman" w:hAnsi="Times New Roman" w:cs="Times New Roman"/>
              </w:rPr>
            </w:pPr>
          </w:p>
        </w:tc>
      </w:tr>
    </w:tbl>
    <w:p w:rsidR="005064AB" w:rsidRPr="00B13E6D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5"/>
        <w:gridCol w:w="1411"/>
        <w:gridCol w:w="1968"/>
        <w:gridCol w:w="1969"/>
        <w:gridCol w:w="1968"/>
        <w:gridCol w:w="1088"/>
        <w:gridCol w:w="1312"/>
        <w:gridCol w:w="999"/>
        <w:gridCol w:w="1089"/>
        <w:gridCol w:w="958"/>
      </w:tblGrid>
      <w:tr w:rsidR="005064AB" w:rsidRPr="00637E5B">
        <w:tc>
          <w:tcPr>
            <w:tcW w:w="14675" w:type="dxa"/>
            <w:gridSpan w:val="10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5064AB" w:rsidRPr="00637E5B">
        <w:trPr>
          <w:trHeight w:val="195"/>
        </w:trPr>
        <w:tc>
          <w:tcPr>
            <w:tcW w:w="1809" w:type="dxa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418" w:type="dxa"/>
            <w:vMerge w:val="restart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 xml:space="preserve">Număr ore 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448" w:type="dxa"/>
            <w:gridSpan w:val="8"/>
            <w:tcBorders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Din care:</w:t>
            </w:r>
          </w:p>
        </w:tc>
      </w:tr>
      <w:tr w:rsidR="005064AB" w:rsidRPr="00637E5B">
        <w:trPr>
          <w:trHeight w:val="208"/>
        </w:trPr>
        <w:tc>
          <w:tcPr>
            <w:tcW w:w="1809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ore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ore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Număr ore</w:t>
            </w:r>
          </w:p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4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Indicatori motrici care condi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ionează performan</w:t>
            </w:r>
            <w:r w:rsidRPr="00637E5B">
              <w:rPr>
                <w:rFonts w:ascii="Tahoma" w:hAnsi="Tahoma" w:cs="Tahoma"/>
              </w:rPr>
              <w:t>ț</w:t>
            </w:r>
            <w:r w:rsidRPr="00637E5B">
              <w:rPr>
                <w:rFonts w:ascii="Times New Roman" w:hAnsi="Times New Roman" w:cs="Times New Roman"/>
              </w:rPr>
              <w:t>a</w:t>
            </w:r>
          </w:p>
        </w:tc>
      </w:tr>
      <w:tr w:rsidR="005064AB" w:rsidRPr="00637E5B">
        <w:trPr>
          <w:trHeight w:val="285"/>
        </w:trPr>
        <w:tc>
          <w:tcPr>
            <w:tcW w:w="1809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Repetari cu arma in sec</w:t>
            </w:r>
          </w:p>
        </w:tc>
        <w:tc>
          <w:tcPr>
            <w:tcW w:w="1320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Numar de focuri trase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-6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-7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-8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-9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64AB" w:rsidRPr="00637E5B">
        <w:tc>
          <w:tcPr>
            <w:tcW w:w="1809" w:type="dxa"/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E5B">
              <w:rPr>
                <w:rFonts w:ascii="Times New Roman" w:hAnsi="Times New Roman" w:cs="Times New Roman"/>
              </w:rPr>
              <w:t>MZC -10</w:t>
            </w:r>
          </w:p>
        </w:tc>
        <w:tc>
          <w:tcPr>
            <w:tcW w:w="1418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84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567"/>
      </w:tblGrid>
      <w:tr w:rsidR="005064AB" w:rsidRPr="00637E5B">
        <w:tc>
          <w:tcPr>
            <w:tcW w:w="14675" w:type="dxa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5064AB" w:rsidRPr="00637E5B">
        <w:tc>
          <w:tcPr>
            <w:tcW w:w="14675" w:type="dxa"/>
          </w:tcPr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Default="005064AB" w:rsidP="00B13E6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Concurs – proba olimpica integral ( 40 focuri / 60 focuri ),</w:t>
            </w:r>
          </w:p>
          <w:p w:rsidR="005064AB" w:rsidRDefault="005064AB" w:rsidP="00B13E6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Serii de 10 focuri – in sistem „Finala”,</w:t>
            </w:r>
          </w:p>
          <w:p w:rsidR="005064AB" w:rsidRPr="00B13E6D" w:rsidRDefault="005064AB" w:rsidP="00B13E6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Antrenament cu sistemul electronic SCATT pe ½ din proba olimpica  ( 20 focuri / 30 focuri ).</w:t>
            </w: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4AB" w:rsidRPr="00637E5B" w:rsidRDefault="005064AB" w:rsidP="00637E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9"/>
        <w:gridCol w:w="6875"/>
        <w:gridCol w:w="6553"/>
      </w:tblGrid>
      <w:tr w:rsidR="005064AB" w:rsidRPr="00637E5B">
        <w:tc>
          <w:tcPr>
            <w:tcW w:w="14675" w:type="dxa"/>
            <w:gridSpan w:val="3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5064AB" w:rsidRPr="00637E5B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E5B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5064AB" w:rsidRPr="00637E5B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03.11.2010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D.C.S. Vitan</w:t>
            </w:r>
          </w:p>
        </w:tc>
      </w:tr>
      <w:tr w:rsidR="005064AB" w:rsidRPr="00637E5B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04.05.2011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4AB" w:rsidRPr="00637E5B" w:rsidRDefault="005064AB" w:rsidP="00637E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D.C.S. Vitan</w:t>
            </w:r>
          </w:p>
        </w:tc>
      </w:tr>
    </w:tbl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p w:rsidR="005064AB" w:rsidRDefault="005064AB" w:rsidP="001C66D1">
      <w:pPr>
        <w:shd w:val="clear" w:color="auto" w:fill="FFFFFF"/>
        <w:rPr>
          <w:rFonts w:ascii="Times New Roman" w:hAnsi="Times New Roman" w:cs="Times New Roman"/>
        </w:rPr>
      </w:pPr>
    </w:p>
    <w:sectPr w:rsidR="005064AB" w:rsidSect="00CA7909">
      <w:footerReference w:type="default" r:id="rId7"/>
      <w:pgSz w:w="16838" w:h="11906" w:orient="landscape"/>
      <w:pgMar w:top="0" w:right="1245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4AB" w:rsidRDefault="005064AB" w:rsidP="007D512E">
      <w:pPr>
        <w:spacing w:after="0" w:line="240" w:lineRule="auto"/>
      </w:pPr>
      <w:r>
        <w:separator/>
      </w:r>
    </w:p>
  </w:endnote>
  <w:endnote w:type="continuationSeparator" w:id="0">
    <w:p w:rsidR="005064AB" w:rsidRDefault="005064AB" w:rsidP="007D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4AB" w:rsidRDefault="005064AB">
    <w:pPr>
      <w:pStyle w:val="Footer"/>
      <w:jc w:val="right"/>
    </w:pPr>
    <w:fldSimple w:instr=" PAGE   \* MERGEFORMAT ">
      <w:r>
        <w:rPr>
          <w:noProof/>
        </w:rPr>
        <w:t>22</w:t>
      </w:r>
    </w:fldSimple>
  </w:p>
  <w:p w:rsidR="005064AB" w:rsidRDefault="00506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4AB" w:rsidRDefault="005064AB" w:rsidP="007D512E">
      <w:pPr>
        <w:spacing w:after="0" w:line="240" w:lineRule="auto"/>
      </w:pPr>
      <w:r>
        <w:separator/>
      </w:r>
    </w:p>
  </w:footnote>
  <w:footnote w:type="continuationSeparator" w:id="0">
    <w:p w:rsidR="005064AB" w:rsidRDefault="005064AB" w:rsidP="007D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6A9"/>
    <w:multiLevelType w:val="hybridMultilevel"/>
    <w:tmpl w:val="004E1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0470C"/>
    <w:multiLevelType w:val="hybridMultilevel"/>
    <w:tmpl w:val="1A1033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B0D1F32"/>
    <w:multiLevelType w:val="hybridMultilevel"/>
    <w:tmpl w:val="BAE69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91AA9"/>
    <w:multiLevelType w:val="hybridMultilevel"/>
    <w:tmpl w:val="3E48A18E"/>
    <w:lvl w:ilvl="0" w:tplc="E452D6D4">
      <w:start w:val="1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>
      <w:start w:val="1"/>
      <w:numFmt w:val="lowerRoman"/>
      <w:lvlText w:val="%3."/>
      <w:lvlJc w:val="right"/>
      <w:pPr>
        <w:ind w:left="2010" w:hanging="180"/>
      </w:pPr>
    </w:lvl>
    <w:lvl w:ilvl="3" w:tplc="0409000F">
      <w:start w:val="1"/>
      <w:numFmt w:val="decimal"/>
      <w:lvlText w:val="%4."/>
      <w:lvlJc w:val="left"/>
      <w:pPr>
        <w:ind w:left="2730" w:hanging="360"/>
      </w:pPr>
    </w:lvl>
    <w:lvl w:ilvl="4" w:tplc="04090019">
      <w:start w:val="1"/>
      <w:numFmt w:val="lowerLetter"/>
      <w:lvlText w:val="%5."/>
      <w:lvlJc w:val="left"/>
      <w:pPr>
        <w:ind w:left="3450" w:hanging="360"/>
      </w:pPr>
    </w:lvl>
    <w:lvl w:ilvl="5" w:tplc="0409001B">
      <w:start w:val="1"/>
      <w:numFmt w:val="lowerRoman"/>
      <w:lvlText w:val="%6."/>
      <w:lvlJc w:val="right"/>
      <w:pPr>
        <w:ind w:left="4170" w:hanging="180"/>
      </w:pPr>
    </w:lvl>
    <w:lvl w:ilvl="6" w:tplc="0409000F">
      <w:start w:val="1"/>
      <w:numFmt w:val="decimal"/>
      <w:lvlText w:val="%7."/>
      <w:lvlJc w:val="left"/>
      <w:pPr>
        <w:ind w:left="4890" w:hanging="360"/>
      </w:pPr>
    </w:lvl>
    <w:lvl w:ilvl="7" w:tplc="04090019">
      <w:start w:val="1"/>
      <w:numFmt w:val="lowerLetter"/>
      <w:lvlText w:val="%8."/>
      <w:lvlJc w:val="left"/>
      <w:pPr>
        <w:ind w:left="5610" w:hanging="360"/>
      </w:pPr>
    </w:lvl>
    <w:lvl w:ilvl="8" w:tplc="0409001B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0ECF515F"/>
    <w:multiLevelType w:val="hybridMultilevel"/>
    <w:tmpl w:val="02A000CC"/>
    <w:lvl w:ilvl="0" w:tplc="3BFEED50"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16E4C48"/>
    <w:multiLevelType w:val="hybridMultilevel"/>
    <w:tmpl w:val="CD78E89A"/>
    <w:lvl w:ilvl="0" w:tplc="DF2C5F0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5" w:hanging="360"/>
      </w:pPr>
    </w:lvl>
    <w:lvl w:ilvl="2" w:tplc="0409001B">
      <w:start w:val="1"/>
      <w:numFmt w:val="lowerRoman"/>
      <w:lvlText w:val="%3."/>
      <w:lvlJc w:val="right"/>
      <w:pPr>
        <w:ind w:left="1905" w:hanging="180"/>
      </w:pPr>
    </w:lvl>
    <w:lvl w:ilvl="3" w:tplc="0409000F">
      <w:start w:val="1"/>
      <w:numFmt w:val="decimal"/>
      <w:lvlText w:val="%4."/>
      <w:lvlJc w:val="left"/>
      <w:pPr>
        <w:ind w:left="2625" w:hanging="360"/>
      </w:pPr>
    </w:lvl>
    <w:lvl w:ilvl="4" w:tplc="04090019">
      <w:start w:val="1"/>
      <w:numFmt w:val="lowerLetter"/>
      <w:lvlText w:val="%5."/>
      <w:lvlJc w:val="left"/>
      <w:pPr>
        <w:ind w:left="3345" w:hanging="360"/>
      </w:pPr>
    </w:lvl>
    <w:lvl w:ilvl="5" w:tplc="0409001B">
      <w:start w:val="1"/>
      <w:numFmt w:val="lowerRoman"/>
      <w:lvlText w:val="%6."/>
      <w:lvlJc w:val="right"/>
      <w:pPr>
        <w:ind w:left="4065" w:hanging="180"/>
      </w:pPr>
    </w:lvl>
    <w:lvl w:ilvl="6" w:tplc="0409000F">
      <w:start w:val="1"/>
      <w:numFmt w:val="decimal"/>
      <w:lvlText w:val="%7."/>
      <w:lvlJc w:val="left"/>
      <w:pPr>
        <w:ind w:left="4785" w:hanging="360"/>
      </w:pPr>
    </w:lvl>
    <w:lvl w:ilvl="7" w:tplc="04090019">
      <w:start w:val="1"/>
      <w:numFmt w:val="lowerLetter"/>
      <w:lvlText w:val="%8."/>
      <w:lvlJc w:val="left"/>
      <w:pPr>
        <w:ind w:left="5505" w:hanging="360"/>
      </w:pPr>
    </w:lvl>
    <w:lvl w:ilvl="8" w:tplc="0409001B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169E5D64"/>
    <w:multiLevelType w:val="hybridMultilevel"/>
    <w:tmpl w:val="6C0A3A86"/>
    <w:lvl w:ilvl="0" w:tplc="4FD4C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96193"/>
    <w:multiLevelType w:val="hybridMultilevel"/>
    <w:tmpl w:val="477CD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32821"/>
    <w:multiLevelType w:val="hybridMultilevel"/>
    <w:tmpl w:val="77B2696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653CA"/>
    <w:multiLevelType w:val="hybridMultilevel"/>
    <w:tmpl w:val="C6AEBC0C"/>
    <w:lvl w:ilvl="0" w:tplc="3BFEED50"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3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9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8" w:hanging="360"/>
      </w:pPr>
      <w:rPr>
        <w:rFonts w:ascii="Wingdings" w:hAnsi="Wingdings" w:cs="Wingdings" w:hint="default"/>
      </w:rPr>
    </w:lvl>
  </w:abstractNum>
  <w:abstractNum w:abstractNumId="11">
    <w:nsid w:val="479D0B2E"/>
    <w:multiLevelType w:val="hybridMultilevel"/>
    <w:tmpl w:val="055ACC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160FE"/>
    <w:multiLevelType w:val="hybridMultilevel"/>
    <w:tmpl w:val="B8504D2C"/>
    <w:lvl w:ilvl="0" w:tplc="D424FF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617A1"/>
    <w:multiLevelType w:val="multilevel"/>
    <w:tmpl w:val="52D890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0973DA9"/>
    <w:multiLevelType w:val="hybridMultilevel"/>
    <w:tmpl w:val="13A0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60779"/>
    <w:multiLevelType w:val="hybridMultilevel"/>
    <w:tmpl w:val="7DBE57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12F84"/>
    <w:multiLevelType w:val="hybridMultilevel"/>
    <w:tmpl w:val="25B4E232"/>
    <w:lvl w:ilvl="0" w:tplc="3BFEED50"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7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9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3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5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98" w:hanging="360"/>
      </w:pPr>
      <w:rPr>
        <w:rFonts w:ascii="Wingdings" w:hAnsi="Wingdings" w:cs="Wingdings" w:hint="default"/>
      </w:rPr>
    </w:lvl>
  </w:abstractNum>
  <w:abstractNum w:abstractNumId="17">
    <w:nsid w:val="660F0A0B"/>
    <w:multiLevelType w:val="hybridMultilevel"/>
    <w:tmpl w:val="EE70D9D8"/>
    <w:lvl w:ilvl="0" w:tplc="3BFEED50">
      <w:numFmt w:val="bullet"/>
      <w:lvlText w:val="-"/>
      <w:lvlJc w:val="left"/>
      <w:pPr>
        <w:ind w:left="1356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3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5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9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1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58" w:hanging="360"/>
      </w:pPr>
      <w:rPr>
        <w:rFonts w:ascii="Wingdings" w:hAnsi="Wingdings" w:cs="Wingdings" w:hint="default"/>
      </w:rPr>
    </w:lvl>
  </w:abstractNum>
  <w:abstractNum w:abstractNumId="18">
    <w:nsid w:val="6BEE59AB"/>
    <w:multiLevelType w:val="hybridMultilevel"/>
    <w:tmpl w:val="682828B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3A24F0"/>
    <w:multiLevelType w:val="hybridMultilevel"/>
    <w:tmpl w:val="84809426"/>
    <w:lvl w:ilvl="0" w:tplc="3BFEED50">
      <w:numFmt w:val="bullet"/>
      <w:lvlText w:val="-"/>
      <w:lvlJc w:val="left"/>
      <w:pPr>
        <w:ind w:left="886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0">
    <w:nsid w:val="78692FD7"/>
    <w:multiLevelType w:val="hybridMultilevel"/>
    <w:tmpl w:val="0B7E52F8"/>
    <w:lvl w:ilvl="0" w:tplc="92B0E974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color w:val="FF0000"/>
      </w:rPr>
    </w:lvl>
    <w:lvl w:ilvl="1" w:tplc="0418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7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79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3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95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39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"/>
  </w:num>
  <w:num w:numId="3">
    <w:abstractNumId w:val="10"/>
  </w:num>
  <w:num w:numId="4">
    <w:abstractNumId w:val="13"/>
  </w:num>
  <w:num w:numId="5">
    <w:abstractNumId w:val="16"/>
  </w:num>
  <w:num w:numId="6">
    <w:abstractNumId w:val="5"/>
  </w:num>
  <w:num w:numId="7">
    <w:abstractNumId w:val="17"/>
  </w:num>
  <w:num w:numId="8">
    <w:abstractNumId w:val="19"/>
  </w:num>
  <w:num w:numId="9">
    <w:abstractNumId w:val="12"/>
  </w:num>
  <w:num w:numId="10">
    <w:abstractNumId w:val="4"/>
  </w:num>
  <w:num w:numId="11">
    <w:abstractNumId w:val="7"/>
  </w:num>
  <w:num w:numId="12">
    <w:abstractNumId w:val="8"/>
  </w:num>
  <w:num w:numId="13">
    <w:abstractNumId w:val="6"/>
  </w:num>
  <w:num w:numId="14">
    <w:abstractNumId w:val="3"/>
  </w:num>
  <w:num w:numId="15">
    <w:abstractNumId w:val="14"/>
  </w:num>
  <w:num w:numId="16">
    <w:abstractNumId w:val="0"/>
  </w:num>
  <w:num w:numId="17">
    <w:abstractNumId w:val="15"/>
  </w:num>
  <w:num w:numId="18">
    <w:abstractNumId w:val="11"/>
  </w:num>
  <w:num w:numId="19">
    <w:abstractNumId w:val="9"/>
  </w:num>
  <w:num w:numId="20">
    <w:abstractNumId w:val="18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002"/>
    <w:rsid w:val="00003091"/>
    <w:rsid w:val="000170F9"/>
    <w:rsid w:val="00020433"/>
    <w:rsid w:val="00031E20"/>
    <w:rsid w:val="000330E3"/>
    <w:rsid w:val="000469E4"/>
    <w:rsid w:val="000500BD"/>
    <w:rsid w:val="000559BB"/>
    <w:rsid w:val="0006645D"/>
    <w:rsid w:val="0007158D"/>
    <w:rsid w:val="00071C84"/>
    <w:rsid w:val="00085DAA"/>
    <w:rsid w:val="000874C1"/>
    <w:rsid w:val="00093EE3"/>
    <w:rsid w:val="0009595C"/>
    <w:rsid w:val="000A57BF"/>
    <w:rsid w:val="000A5D3A"/>
    <w:rsid w:val="000B31A7"/>
    <w:rsid w:val="000B3574"/>
    <w:rsid w:val="000C38EE"/>
    <w:rsid w:val="000C39E6"/>
    <w:rsid w:val="000D2843"/>
    <w:rsid w:val="000D2E97"/>
    <w:rsid w:val="000D5DD7"/>
    <w:rsid w:val="000E6F49"/>
    <w:rsid w:val="000F2825"/>
    <w:rsid w:val="000F6532"/>
    <w:rsid w:val="00103F28"/>
    <w:rsid w:val="00104FF4"/>
    <w:rsid w:val="001212D7"/>
    <w:rsid w:val="00152656"/>
    <w:rsid w:val="001552DC"/>
    <w:rsid w:val="00156883"/>
    <w:rsid w:val="00157C26"/>
    <w:rsid w:val="00161D4F"/>
    <w:rsid w:val="00173B2A"/>
    <w:rsid w:val="0018710B"/>
    <w:rsid w:val="00187593"/>
    <w:rsid w:val="00190435"/>
    <w:rsid w:val="00191812"/>
    <w:rsid w:val="00191846"/>
    <w:rsid w:val="0019277F"/>
    <w:rsid w:val="00197F47"/>
    <w:rsid w:val="001A3EAF"/>
    <w:rsid w:val="001A621F"/>
    <w:rsid w:val="001A704F"/>
    <w:rsid w:val="001C27CC"/>
    <w:rsid w:val="001C66D1"/>
    <w:rsid w:val="001D2D53"/>
    <w:rsid w:val="001D5F0D"/>
    <w:rsid w:val="001E01E2"/>
    <w:rsid w:val="001E37DC"/>
    <w:rsid w:val="002010FE"/>
    <w:rsid w:val="00201801"/>
    <w:rsid w:val="00207A91"/>
    <w:rsid w:val="002158D3"/>
    <w:rsid w:val="00216374"/>
    <w:rsid w:val="00221FA2"/>
    <w:rsid w:val="0023234C"/>
    <w:rsid w:val="00234A24"/>
    <w:rsid w:val="00250248"/>
    <w:rsid w:val="0025458E"/>
    <w:rsid w:val="00254AFF"/>
    <w:rsid w:val="0025755F"/>
    <w:rsid w:val="00270D8E"/>
    <w:rsid w:val="002757A0"/>
    <w:rsid w:val="00277994"/>
    <w:rsid w:val="002A69C2"/>
    <w:rsid w:val="002B1DB2"/>
    <w:rsid w:val="002C1469"/>
    <w:rsid w:val="002D1B89"/>
    <w:rsid w:val="002E030A"/>
    <w:rsid w:val="002E158B"/>
    <w:rsid w:val="002E1D04"/>
    <w:rsid w:val="002E1F7B"/>
    <w:rsid w:val="002E72BC"/>
    <w:rsid w:val="00300719"/>
    <w:rsid w:val="00314DE0"/>
    <w:rsid w:val="0031528F"/>
    <w:rsid w:val="00320898"/>
    <w:rsid w:val="00325016"/>
    <w:rsid w:val="00337538"/>
    <w:rsid w:val="00344E71"/>
    <w:rsid w:val="00347DF8"/>
    <w:rsid w:val="00365D11"/>
    <w:rsid w:val="00373A60"/>
    <w:rsid w:val="00386981"/>
    <w:rsid w:val="00391D85"/>
    <w:rsid w:val="003A3839"/>
    <w:rsid w:val="003A5CC9"/>
    <w:rsid w:val="003C3D7D"/>
    <w:rsid w:val="003D67E3"/>
    <w:rsid w:val="003D7F54"/>
    <w:rsid w:val="003E008F"/>
    <w:rsid w:val="003E66B5"/>
    <w:rsid w:val="003F473A"/>
    <w:rsid w:val="003F70BF"/>
    <w:rsid w:val="0040184D"/>
    <w:rsid w:val="0040551B"/>
    <w:rsid w:val="004076CB"/>
    <w:rsid w:val="00416918"/>
    <w:rsid w:val="004233C1"/>
    <w:rsid w:val="00423F0C"/>
    <w:rsid w:val="00425898"/>
    <w:rsid w:val="004327CE"/>
    <w:rsid w:val="00433A47"/>
    <w:rsid w:val="004426AB"/>
    <w:rsid w:val="0045402A"/>
    <w:rsid w:val="00460CA5"/>
    <w:rsid w:val="00465A26"/>
    <w:rsid w:val="004667A4"/>
    <w:rsid w:val="004722FC"/>
    <w:rsid w:val="00477E43"/>
    <w:rsid w:val="00484840"/>
    <w:rsid w:val="00491582"/>
    <w:rsid w:val="004A5661"/>
    <w:rsid w:val="004B2BA9"/>
    <w:rsid w:val="004B424E"/>
    <w:rsid w:val="004B643D"/>
    <w:rsid w:val="004C59E0"/>
    <w:rsid w:val="004D1C0C"/>
    <w:rsid w:val="004E0537"/>
    <w:rsid w:val="004E4592"/>
    <w:rsid w:val="004F2573"/>
    <w:rsid w:val="005064AB"/>
    <w:rsid w:val="0052627E"/>
    <w:rsid w:val="00532B8A"/>
    <w:rsid w:val="0054339B"/>
    <w:rsid w:val="00546A31"/>
    <w:rsid w:val="0056164A"/>
    <w:rsid w:val="00564B20"/>
    <w:rsid w:val="00570D29"/>
    <w:rsid w:val="005753F7"/>
    <w:rsid w:val="00580C87"/>
    <w:rsid w:val="00582226"/>
    <w:rsid w:val="00583225"/>
    <w:rsid w:val="005852F8"/>
    <w:rsid w:val="005863A2"/>
    <w:rsid w:val="00594377"/>
    <w:rsid w:val="005A3E0B"/>
    <w:rsid w:val="005A7117"/>
    <w:rsid w:val="005C3137"/>
    <w:rsid w:val="005D15AE"/>
    <w:rsid w:val="005D1B03"/>
    <w:rsid w:val="005E6B82"/>
    <w:rsid w:val="005F10EF"/>
    <w:rsid w:val="005F2308"/>
    <w:rsid w:val="0061057A"/>
    <w:rsid w:val="00613EFC"/>
    <w:rsid w:val="00616FA1"/>
    <w:rsid w:val="00623D24"/>
    <w:rsid w:val="00625577"/>
    <w:rsid w:val="00630831"/>
    <w:rsid w:val="006337BE"/>
    <w:rsid w:val="00637E5B"/>
    <w:rsid w:val="00640E2F"/>
    <w:rsid w:val="00644D2A"/>
    <w:rsid w:val="00645A69"/>
    <w:rsid w:val="00651BCF"/>
    <w:rsid w:val="0065216C"/>
    <w:rsid w:val="006577FF"/>
    <w:rsid w:val="00662229"/>
    <w:rsid w:val="00662882"/>
    <w:rsid w:val="00664354"/>
    <w:rsid w:val="00676EBA"/>
    <w:rsid w:val="00677A79"/>
    <w:rsid w:val="00680074"/>
    <w:rsid w:val="0068681B"/>
    <w:rsid w:val="006964FA"/>
    <w:rsid w:val="006B0623"/>
    <w:rsid w:val="006B7667"/>
    <w:rsid w:val="006C05C1"/>
    <w:rsid w:val="006C1994"/>
    <w:rsid w:val="006C415A"/>
    <w:rsid w:val="006D08BC"/>
    <w:rsid w:val="006E6345"/>
    <w:rsid w:val="007216EA"/>
    <w:rsid w:val="00724B39"/>
    <w:rsid w:val="00726FF2"/>
    <w:rsid w:val="00727106"/>
    <w:rsid w:val="00733DB8"/>
    <w:rsid w:val="00750379"/>
    <w:rsid w:val="007537E8"/>
    <w:rsid w:val="007725D2"/>
    <w:rsid w:val="00772967"/>
    <w:rsid w:val="00781EDB"/>
    <w:rsid w:val="0078327C"/>
    <w:rsid w:val="00787FA4"/>
    <w:rsid w:val="00790D34"/>
    <w:rsid w:val="0079276D"/>
    <w:rsid w:val="00792E9A"/>
    <w:rsid w:val="007A710C"/>
    <w:rsid w:val="007C42A7"/>
    <w:rsid w:val="007D1AD4"/>
    <w:rsid w:val="007D512E"/>
    <w:rsid w:val="007D558D"/>
    <w:rsid w:val="007D6161"/>
    <w:rsid w:val="007F44A6"/>
    <w:rsid w:val="007F4F4C"/>
    <w:rsid w:val="00804EF6"/>
    <w:rsid w:val="00823327"/>
    <w:rsid w:val="00826FE2"/>
    <w:rsid w:val="00833DB9"/>
    <w:rsid w:val="0084328A"/>
    <w:rsid w:val="00843737"/>
    <w:rsid w:val="00850351"/>
    <w:rsid w:val="00874E53"/>
    <w:rsid w:val="0088081D"/>
    <w:rsid w:val="0088352E"/>
    <w:rsid w:val="008A5F54"/>
    <w:rsid w:val="008B6755"/>
    <w:rsid w:val="008C5A60"/>
    <w:rsid w:val="008D42DB"/>
    <w:rsid w:val="008D60BA"/>
    <w:rsid w:val="008E0E40"/>
    <w:rsid w:val="008E3644"/>
    <w:rsid w:val="008F003C"/>
    <w:rsid w:val="008F3F0E"/>
    <w:rsid w:val="008F73C5"/>
    <w:rsid w:val="00901B2D"/>
    <w:rsid w:val="00910280"/>
    <w:rsid w:val="00922302"/>
    <w:rsid w:val="00937DE1"/>
    <w:rsid w:val="009636BD"/>
    <w:rsid w:val="009738CD"/>
    <w:rsid w:val="0097616A"/>
    <w:rsid w:val="009807E6"/>
    <w:rsid w:val="00985B75"/>
    <w:rsid w:val="00986264"/>
    <w:rsid w:val="00987D9C"/>
    <w:rsid w:val="009A1002"/>
    <w:rsid w:val="009A5A35"/>
    <w:rsid w:val="009B5422"/>
    <w:rsid w:val="009C179B"/>
    <w:rsid w:val="009D0315"/>
    <w:rsid w:val="009D2F49"/>
    <w:rsid w:val="009D5356"/>
    <w:rsid w:val="009F61C4"/>
    <w:rsid w:val="009F6522"/>
    <w:rsid w:val="00A053EF"/>
    <w:rsid w:val="00A1433D"/>
    <w:rsid w:val="00A14D5F"/>
    <w:rsid w:val="00A22CBB"/>
    <w:rsid w:val="00A33461"/>
    <w:rsid w:val="00A34BA0"/>
    <w:rsid w:val="00A35681"/>
    <w:rsid w:val="00A419E6"/>
    <w:rsid w:val="00A42963"/>
    <w:rsid w:val="00A4675B"/>
    <w:rsid w:val="00A55AD6"/>
    <w:rsid w:val="00A5722A"/>
    <w:rsid w:val="00A62670"/>
    <w:rsid w:val="00A63304"/>
    <w:rsid w:val="00A8475A"/>
    <w:rsid w:val="00A919DC"/>
    <w:rsid w:val="00A92C76"/>
    <w:rsid w:val="00A9395D"/>
    <w:rsid w:val="00A9788A"/>
    <w:rsid w:val="00AA4677"/>
    <w:rsid w:val="00AB116A"/>
    <w:rsid w:val="00AB1721"/>
    <w:rsid w:val="00AB22F6"/>
    <w:rsid w:val="00AC1F0A"/>
    <w:rsid w:val="00AC30D3"/>
    <w:rsid w:val="00AC76E8"/>
    <w:rsid w:val="00AD19F5"/>
    <w:rsid w:val="00AE2A56"/>
    <w:rsid w:val="00AE66C0"/>
    <w:rsid w:val="00AF3FDA"/>
    <w:rsid w:val="00B00CC1"/>
    <w:rsid w:val="00B07393"/>
    <w:rsid w:val="00B135DE"/>
    <w:rsid w:val="00B13E6D"/>
    <w:rsid w:val="00B21653"/>
    <w:rsid w:val="00B24B16"/>
    <w:rsid w:val="00B406E2"/>
    <w:rsid w:val="00B407B3"/>
    <w:rsid w:val="00B51FD6"/>
    <w:rsid w:val="00B62745"/>
    <w:rsid w:val="00B727B5"/>
    <w:rsid w:val="00B83ADA"/>
    <w:rsid w:val="00B83FCF"/>
    <w:rsid w:val="00B860CC"/>
    <w:rsid w:val="00BA5C2C"/>
    <w:rsid w:val="00BB3541"/>
    <w:rsid w:val="00BC0E18"/>
    <w:rsid w:val="00BD46A1"/>
    <w:rsid w:val="00BD6980"/>
    <w:rsid w:val="00BD6E77"/>
    <w:rsid w:val="00BE366E"/>
    <w:rsid w:val="00BF5B4D"/>
    <w:rsid w:val="00C03EB0"/>
    <w:rsid w:val="00C110ED"/>
    <w:rsid w:val="00C11597"/>
    <w:rsid w:val="00C13B41"/>
    <w:rsid w:val="00C145A4"/>
    <w:rsid w:val="00C1700C"/>
    <w:rsid w:val="00C36B7F"/>
    <w:rsid w:val="00C41C50"/>
    <w:rsid w:val="00C44F9D"/>
    <w:rsid w:val="00C4506D"/>
    <w:rsid w:val="00C54EB9"/>
    <w:rsid w:val="00C60CF7"/>
    <w:rsid w:val="00C6308A"/>
    <w:rsid w:val="00C63C61"/>
    <w:rsid w:val="00C63FE0"/>
    <w:rsid w:val="00C81E29"/>
    <w:rsid w:val="00C84F35"/>
    <w:rsid w:val="00C90AF8"/>
    <w:rsid w:val="00CA7909"/>
    <w:rsid w:val="00CB5D39"/>
    <w:rsid w:val="00CE6615"/>
    <w:rsid w:val="00CE6D35"/>
    <w:rsid w:val="00CE7026"/>
    <w:rsid w:val="00CF3DE7"/>
    <w:rsid w:val="00CF427D"/>
    <w:rsid w:val="00D01B7A"/>
    <w:rsid w:val="00D079D2"/>
    <w:rsid w:val="00D1360C"/>
    <w:rsid w:val="00D15F71"/>
    <w:rsid w:val="00D2076C"/>
    <w:rsid w:val="00D304A8"/>
    <w:rsid w:val="00D419D0"/>
    <w:rsid w:val="00D526E6"/>
    <w:rsid w:val="00D63E6D"/>
    <w:rsid w:val="00D6648F"/>
    <w:rsid w:val="00D701D8"/>
    <w:rsid w:val="00D7560C"/>
    <w:rsid w:val="00D762BF"/>
    <w:rsid w:val="00D851EF"/>
    <w:rsid w:val="00D90A4D"/>
    <w:rsid w:val="00D92E26"/>
    <w:rsid w:val="00D94BA9"/>
    <w:rsid w:val="00D94C76"/>
    <w:rsid w:val="00D95DF3"/>
    <w:rsid w:val="00DB0F80"/>
    <w:rsid w:val="00DB1888"/>
    <w:rsid w:val="00DB556E"/>
    <w:rsid w:val="00DB76F2"/>
    <w:rsid w:val="00DC4B8C"/>
    <w:rsid w:val="00DC5820"/>
    <w:rsid w:val="00DC7645"/>
    <w:rsid w:val="00DD4EA8"/>
    <w:rsid w:val="00DE76ED"/>
    <w:rsid w:val="00DF1B14"/>
    <w:rsid w:val="00E011CE"/>
    <w:rsid w:val="00E02259"/>
    <w:rsid w:val="00E22962"/>
    <w:rsid w:val="00E35234"/>
    <w:rsid w:val="00E64C28"/>
    <w:rsid w:val="00E71C9B"/>
    <w:rsid w:val="00E83F5A"/>
    <w:rsid w:val="00E862BC"/>
    <w:rsid w:val="00E943E8"/>
    <w:rsid w:val="00EA0A02"/>
    <w:rsid w:val="00EA3016"/>
    <w:rsid w:val="00EC102F"/>
    <w:rsid w:val="00EC1E83"/>
    <w:rsid w:val="00ED5974"/>
    <w:rsid w:val="00ED5C7D"/>
    <w:rsid w:val="00EE00C2"/>
    <w:rsid w:val="00EE1808"/>
    <w:rsid w:val="00EE3A64"/>
    <w:rsid w:val="00EE66E1"/>
    <w:rsid w:val="00EE6A91"/>
    <w:rsid w:val="00EF5AA2"/>
    <w:rsid w:val="00EF5B85"/>
    <w:rsid w:val="00EF6E89"/>
    <w:rsid w:val="00EF7727"/>
    <w:rsid w:val="00EF7E80"/>
    <w:rsid w:val="00F12949"/>
    <w:rsid w:val="00F14093"/>
    <w:rsid w:val="00F31DD2"/>
    <w:rsid w:val="00F35CFF"/>
    <w:rsid w:val="00F41893"/>
    <w:rsid w:val="00F475CA"/>
    <w:rsid w:val="00F56988"/>
    <w:rsid w:val="00F57092"/>
    <w:rsid w:val="00F62D50"/>
    <w:rsid w:val="00F64A23"/>
    <w:rsid w:val="00F76684"/>
    <w:rsid w:val="00F839A0"/>
    <w:rsid w:val="00F8587E"/>
    <w:rsid w:val="00FB035B"/>
    <w:rsid w:val="00FC1D43"/>
    <w:rsid w:val="00FC3D7F"/>
    <w:rsid w:val="00FC46D2"/>
    <w:rsid w:val="00FC77A4"/>
    <w:rsid w:val="00FD0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02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A100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512E"/>
  </w:style>
  <w:style w:type="paragraph" w:styleId="Footer">
    <w:name w:val="footer"/>
    <w:basedOn w:val="Normal"/>
    <w:link w:val="FooterChar"/>
    <w:uiPriority w:val="99"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512E"/>
  </w:style>
  <w:style w:type="paragraph" w:styleId="ListParagraph">
    <w:name w:val="List Paragraph"/>
    <w:basedOn w:val="Normal"/>
    <w:uiPriority w:val="99"/>
    <w:qFormat/>
    <w:rsid w:val="00EE3A6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9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B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23</Pages>
  <Words>4426</Words>
  <Characters>25229</Characters>
  <Application>Microsoft Office Outlook</Application>
  <DocSecurity>0</DocSecurity>
  <Lines>0</Lines>
  <Paragraphs>0</Paragraphs>
  <ScaleCrop>false</ScaleCrop>
  <Company>CSS7Dinamo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Disciplina: PREGĂTIRE SPORTIVĂ PRACTICĂ</dc:title>
  <dc:subject/>
  <dc:creator>alin.paunescu</dc:creator>
  <cp:keywords/>
  <dc:description/>
  <cp:lastModifiedBy>Secretariat</cp:lastModifiedBy>
  <cp:revision>3</cp:revision>
  <cp:lastPrinted>2011-02-15T10:52:00Z</cp:lastPrinted>
  <dcterms:created xsi:type="dcterms:W3CDTF">2011-02-15T10:15:00Z</dcterms:created>
  <dcterms:modified xsi:type="dcterms:W3CDTF">2011-02-15T10:59:00Z</dcterms:modified>
</cp:coreProperties>
</file>